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AB4C" w14:textId="77777777" w:rsidR="00C42973" w:rsidRPr="00743EDE" w:rsidRDefault="00C42973" w:rsidP="00C42973">
      <w:pPr>
        <w:rPr>
          <w:b/>
          <w:lang w:val="kk-KZ"/>
        </w:rPr>
      </w:pPr>
    </w:p>
    <w:p w14:paraId="2228830A" w14:textId="77777777" w:rsidR="00C42973" w:rsidRPr="00743EDE" w:rsidRDefault="00C42973" w:rsidP="00C42973">
      <w:pPr>
        <w:jc w:val="center"/>
        <w:rPr>
          <w:b/>
          <w:lang w:val="kk-KZ"/>
        </w:rPr>
      </w:pPr>
      <w:r w:rsidRPr="00743EDE">
        <w:rPr>
          <w:b/>
          <w:lang w:val="kk-KZ"/>
        </w:rPr>
        <w:t>Казахский национальный университет имени аль-Фараби</w:t>
      </w:r>
    </w:p>
    <w:p w14:paraId="0737D700" w14:textId="77777777" w:rsidR="00C42973" w:rsidRPr="00743EDE" w:rsidRDefault="00C42973" w:rsidP="00C42973">
      <w:pPr>
        <w:jc w:val="center"/>
        <w:rPr>
          <w:b/>
          <w:lang w:val="kk-KZ"/>
        </w:rPr>
      </w:pPr>
      <w:r w:rsidRPr="00743EDE">
        <w:rPr>
          <w:b/>
          <w:lang w:val="kk-KZ"/>
        </w:rPr>
        <w:t>Факультет философия и политологии</w:t>
      </w:r>
    </w:p>
    <w:p w14:paraId="043FCF9B" w14:textId="77777777" w:rsidR="00C42973" w:rsidRPr="00743EDE" w:rsidRDefault="00C42973" w:rsidP="00C42973">
      <w:pPr>
        <w:jc w:val="center"/>
        <w:rPr>
          <w:b/>
          <w:lang w:val="kk-KZ"/>
        </w:rPr>
      </w:pPr>
      <w:r w:rsidRPr="00743EDE">
        <w:rPr>
          <w:b/>
          <w:lang w:val="kk-KZ"/>
        </w:rPr>
        <w:t>Кафедра педагогики и менеджмента образования</w:t>
      </w:r>
    </w:p>
    <w:p w14:paraId="5D04B069" w14:textId="1B1F906B" w:rsidR="00C42973" w:rsidRPr="00743EDE" w:rsidRDefault="00C42973" w:rsidP="00C42973">
      <w:pPr>
        <w:jc w:val="both"/>
        <w:rPr>
          <w:b/>
        </w:rPr>
      </w:pPr>
    </w:p>
    <w:p w14:paraId="24F40D66" w14:textId="41B2C232" w:rsidR="00743EDE" w:rsidRPr="00743EDE" w:rsidRDefault="00743EDE" w:rsidP="00C42973">
      <w:pPr>
        <w:jc w:val="both"/>
        <w:rPr>
          <w:b/>
        </w:rPr>
      </w:pPr>
    </w:p>
    <w:p w14:paraId="01D0BE3A" w14:textId="401E642D" w:rsidR="00743EDE" w:rsidRPr="00743EDE" w:rsidRDefault="00743EDE" w:rsidP="00C42973">
      <w:pPr>
        <w:jc w:val="both"/>
        <w:rPr>
          <w:b/>
        </w:rPr>
      </w:pPr>
    </w:p>
    <w:p w14:paraId="68F5F986" w14:textId="3F727F18" w:rsidR="00743EDE" w:rsidRPr="00743EDE" w:rsidRDefault="00743EDE" w:rsidP="00C42973">
      <w:pPr>
        <w:jc w:val="both"/>
        <w:rPr>
          <w:b/>
        </w:rPr>
      </w:pPr>
    </w:p>
    <w:p w14:paraId="26828766" w14:textId="77777777" w:rsidR="00743EDE" w:rsidRPr="00743EDE" w:rsidRDefault="00743EDE" w:rsidP="00C42973">
      <w:pPr>
        <w:jc w:val="both"/>
        <w:rPr>
          <w:b/>
        </w:rPr>
      </w:pPr>
    </w:p>
    <w:p w14:paraId="41A689DA" w14:textId="0DAD0B2C" w:rsidR="007D3D3B" w:rsidRPr="00743EDE" w:rsidRDefault="007D3D3B" w:rsidP="00C42973">
      <w:pPr>
        <w:jc w:val="both"/>
        <w:rPr>
          <w:b/>
        </w:rPr>
      </w:pPr>
    </w:p>
    <w:p w14:paraId="429251BA" w14:textId="02563600" w:rsidR="00CC0D82" w:rsidRPr="00743EDE" w:rsidRDefault="00CC0D82" w:rsidP="00C42973">
      <w:pPr>
        <w:jc w:val="both"/>
        <w:rPr>
          <w:b/>
        </w:rPr>
      </w:pPr>
    </w:p>
    <w:p w14:paraId="7B6526B0" w14:textId="77777777" w:rsidR="00CC0D82" w:rsidRPr="00743EDE" w:rsidRDefault="00CC0D82" w:rsidP="00CC0D82">
      <w:pPr>
        <w:pStyle w:val="a6"/>
        <w:jc w:val="both"/>
        <w:rPr>
          <w:rFonts w:ascii="Times New Roman" w:hAnsi="Times New Roman"/>
          <w:iCs/>
          <w:sz w:val="24"/>
          <w:szCs w:val="24"/>
          <w:lang w:val="kk-KZ"/>
        </w:rPr>
      </w:pPr>
      <w:bookmarkStart w:id="0" w:name="_Toc427951455"/>
      <w:bookmarkStart w:id="1" w:name="_Toc427950154"/>
      <w:bookmarkStart w:id="2" w:name="_Toc407169379"/>
      <w:bookmarkStart w:id="3" w:name="_Toc406712774"/>
    </w:p>
    <w:p w14:paraId="728A34F5" w14:textId="77777777" w:rsidR="00CC0D82" w:rsidRPr="00743EDE" w:rsidRDefault="00CC0D82" w:rsidP="00CC0D82">
      <w:pPr>
        <w:tabs>
          <w:tab w:val="left" w:pos="3492"/>
        </w:tabs>
        <w:ind w:firstLine="468"/>
        <w:jc w:val="right"/>
        <w:rPr>
          <w:lang w:val="kk-KZ"/>
        </w:rPr>
      </w:pPr>
      <w:r w:rsidRPr="00743EDE">
        <w:rPr>
          <w:lang w:val="kk-KZ"/>
        </w:rPr>
        <w:t>Факультеттің  Ғылыми кеңес мәжілісінде</w:t>
      </w:r>
    </w:p>
    <w:p w14:paraId="3B1E8122" w14:textId="77777777" w:rsidR="00CC0D82" w:rsidRPr="00743EDE" w:rsidRDefault="00CC0D82" w:rsidP="00CC0D82">
      <w:pPr>
        <w:tabs>
          <w:tab w:val="left" w:pos="3492"/>
        </w:tabs>
        <w:jc w:val="right"/>
        <w:rPr>
          <w:b/>
          <w:lang w:val="kk-KZ"/>
        </w:rPr>
      </w:pPr>
      <w:r w:rsidRPr="00743EDE">
        <w:rPr>
          <w:b/>
          <w:lang w:val="kk-KZ"/>
        </w:rPr>
        <w:t xml:space="preserve">                                                        БЕКІТІЛДІ</w:t>
      </w:r>
    </w:p>
    <w:p w14:paraId="1C4CBF02" w14:textId="77777777" w:rsidR="00CC0D82" w:rsidRPr="00743EDE" w:rsidRDefault="00CC0D82" w:rsidP="00CC0D82">
      <w:pPr>
        <w:tabs>
          <w:tab w:val="left" w:pos="3492"/>
        </w:tabs>
        <w:jc w:val="right"/>
        <w:rPr>
          <w:lang w:val="kk-KZ"/>
        </w:rPr>
      </w:pPr>
      <w:r w:rsidRPr="00743EDE">
        <w:rPr>
          <w:lang w:val="kk-KZ"/>
        </w:rPr>
        <w:t>№ 11 хаттама  «17 »  06. 2021ж .</w:t>
      </w:r>
    </w:p>
    <w:p w14:paraId="47487868" w14:textId="77777777" w:rsidR="00CC0D82" w:rsidRPr="00743EDE" w:rsidRDefault="00CC0D82" w:rsidP="00CC0D82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 w:rsidRPr="00743EDE">
        <w:rPr>
          <w:rFonts w:ascii="Times New Roman" w:hAnsi="Times New Roman"/>
          <w:sz w:val="24"/>
          <w:szCs w:val="24"/>
          <w:lang w:val="kk-KZ"/>
        </w:rPr>
        <w:t xml:space="preserve">Факультет деканы_________м.а. Ә.Ө. Өмірбекова </w:t>
      </w:r>
    </w:p>
    <w:p w14:paraId="42400EF7" w14:textId="77777777" w:rsidR="00CC0D82" w:rsidRPr="00743EDE" w:rsidRDefault="00CC0D82" w:rsidP="00CC0D82">
      <w:pPr>
        <w:pStyle w:val="a6"/>
        <w:jc w:val="right"/>
        <w:rPr>
          <w:rFonts w:ascii="Times New Roman" w:hAnsi="Times New Roman"/>
          <w:b/>
          <w:iCs/>
          <w:sz w:val="24"/>
          <w:szCs w:val="24"/>
          <w:lang w:val="kk-KZ"/>
        </w:rPr>
      </w:pPr>
    </w:p>
    <w:p w14:paraId="2E8AE3C3" w14:textId="77777777" w:rsidR="00CC0D82" w:rsidRPr="00743EDE" w:rsidRDefault="00CC0D82" w:rsidP="00CC0D82">
      <w:pPr>
        <w:pStyle w:val="a6"/>
        <w:jc w:val="right"/>
        <w:rPr>
          <w:rFonts w:ascii="Times New Roman" w:hAnsi="Times New Roman"/>
          <w:b/>
          <w:iCs/>
          <w:sz w:val="24"/>
          <w:szCs w:val="24"/>
          <w:lang w:val="kk-KZ"/>
        </w:rPr>
      </w:pPr>
    </w:p>
    <w:p w14:paraId="21507500" w14:textId="2C4FAA17" w:rsidR="00CC0D82" w:rsidRPr="00743EDE" w:rsidRDefault="00E37B8F" w:rsidP="00E37B8F">
      <w:pPr>
        <w:keepNext/>
        <w:keepLines/>
        <w:jc w:val="center"/>
        <w:outlineLvl w:val="0"/>
        <w:rPr>
          <w:rFonts w:eastAsia="Calibri"/>
          <w:b/>
          <w:lang w:val="kk-KZ"/>
        </w:rPr>
      </w:pPr>
      <w:r w:rsidRPr="00743EDE">
        <w:rPr>
          <w:rFonts w:eastAsia="Calibri"/>
          <w:b/>
          <w:lang w:val="kk-KZ"/>
        </w:rPr>
        <w:t>ПРОГРАММА ИТОГОВОГО ЭКЗАМЕНА ПО ДИСЦИПЛИНЕ</w:t>
      </w:r>
    </w:p>
    <w:p w14:paraId="73D16AE4" w14:textId="77777777" w:rsidR="00E37B8F" w:rsidRPr="00743EDE" w:rsidRDefault="00E37B8F" w:rsidP="00E37B8F">
      <w:pPr>
        <w:keepNext/>
        <w:keepLines/>
        <w:jc w:val="center"/>
        <w:outlineLvl w:val="0"/>
        <w:rPr>
          <w:rFonts w:eastAsia="Calibri"/>
          <w:b/>
          <w:lang w:val="kk-KZ"/>
        </w:rPr>
      </w:pPr>
      <w:r w:rsidRPr="00743EDE">
        <w:rPr>
          <w:rFonts w:eastAsia="Calibri"/>
          <w:b/>
          <w:lang w:val="kk-KZ"/>
        </w:rPr>
        <w:t>«ИНКЛЮЗИВНОЕ ОБРАЗОВАНИЕ»</w:t>
      </w:r>
    </w:p>
    <w:p w14:paraId="073CF1A7" w14:textId="77777777" w:rsidR="00E37B8F" w:rsidRPr="00743EDE" w:rsidRDefault="00E37B8F" w:rsidP="00E37B8F">
      <w:pPr>
        <w:keepNext/>
        <w:keepLines/>
        <w:jc w:val="both"/>
        <w:outlineLvl w:val="0"/>
        <w:rPr>
          <w:rFonts w:eastAsia="Calibri"/>
          <w:b/>
          <w:lang w:val="kk-KZ"/>
        </w:rPr>
      </w:pPr>
    </w:p>
    <w:p w14:paraId="2608A23A" w14:textId="77777777" w:rsidR="00E37B8F" w:rsidRPr="00743EDE" w:rsidRDefault="00E37B8F" w:rsidP="00E37B8F">
      <w:pPr>
        <w:jc w:val="center"/>
        <w:rPr>
          <w:b/>
          <w:lang w:val="kk-KZ"/>
        </w:rPr>
      </w:pPr>
      <w:r w:rsidRPr="00743EDE">
        <w:rPr>
          <w:b/>
          <w:lang w:val="kk-KZ"/>
        </w:rPr>
        <w:t>"6В01401-Физическая культура и спорт"</w:t>
      </w:r>
    </w:p>
    <w:p w14:paraId="27EBE7B1" w14:textId="77777777" w:rsidR="00E37B8F" w:rsidRPr="00743EDE" w:rsidRDefault="00E37B8F" w:rsidP="00E37B8F">
      <w:pPr>
        <w:jc w:val="center"/>
        <w:rPr>
          <w:b/>
          <w:lang w:val="kk-KZ"/>
        </w:rPr>
      </w:pPr>
    </w:p>
    <w:p w14:paraId="72C524BE" w14:textId="4D08FB46" w:rsidR="00CC0D82" w:rsidRPr="00743EDE" w:rsidRDefault="00E37B8F" w:rsidP="00E37B8F">
      <w:pPr>
        <w:jc w:val="center"/>
        <w:rPr>
          <w:lang w:val="kk-KZ"/>
        </w:rPr>
      </w:pPr>
      <w:r w:rsidRPr="00743EDE">
        <w:rPr>
          <w:b/>
          <w:lang w:val="kk-KZ"/>
        </w:rPr>
        <w:t>Осенний семестр, 2021-2022</w:t>
      </w:r>
    </w:p>
    <w:p w14:paraId="265711C9" w14:textId="77777777" w:rsidR="00CC0D82" w:rsidRPr="00743EDE" w:rsidRDefault="00CC0D82" w:rsidP="00CC0D82">
      <w:pPr>
        <w:ind w:firstLine="567"/>
        <w:jc w:val="center"/>
        <w:rPr>
          <w:lang w:val="kk-KZ"/>
        </w:rPr>
      </w:pPr>
    </w:p>
    <w:p w14:paraId="75521AFE" w14:textId="77777777" w:rsidR="00CC0D82" w:rsidRPr="00743EDE" w:rsidRDefault="00CC0D82" w:rsidP="00CC0D82">
      <w:pPr>
        <w:ind w:firstLine="567"/>
        <w:jc w:val="both"/>
        <w:rPr>
          <w:lang w:val="kk-KZ"/>
        </w:rPr>
      </w:pPr>
    </w:p>
    <w:p w14:paraId="69E26D58" w14:textId="77777777" w:rsidR="00CC0D82" w:rsidRPr="00743EDE" w:rsidRDefault="00CC0D82" w:rsidP="00CC0D82">
      <w:pPr>
        <w:jc w:val="center"/>
        <w:rPr>
          <w:shd w:val="clear" w:color="auto" w:fill="FFFFFF"/>
          <w:lang w:val="kk-KZ"/>
        </w:rPr>
      </w:pPr>
    </w:p>
    <w:p w14:paraId="2E89B88A" w14:textId="77777777" w:rsidR="00CC0D82" w:rsidRPr="00743EDE" w:rsidRDefault="00CC0D82" w:rsidP="00CC0D82">
      <w:pPr>
        <w:jc w:val="center"/>
        <w:rPr>
          <w:lang w:val="kk-KZ"/>
        </w:rPr>
      </w:pPr>
    </w:p>
    <w:p w14:paraId="74794B5D" w14:textId="77777777" w:rsidR="00CC0D82" w:rsidRPr="00743EDE" w:rsidRDefault="00CC0D82" w:rsidP="00CC0D82">
      <w:pPr>
        <w:jc w:val="center"/>
        <w:rPr>
          <w:rFonts w:eastAsia="Calibri"/>
          <w:b/>
          <w:lang w:val="kk-KZ"/>
        </w:rPr>
      </w:pPr>
    </w:p>
    <w:p w14:paraId="6C4D28B1" w14:textId="2C2474B5" w:rsidR="00CC0D82" w:rsidRPr="00743EDE" w:rsidRDefault="00E37B8F" w:rsidP="00CC0D82">
      <w:pPr>
        <w:jc w:val="center"/>
        <w:rPr>
          <w:rFonts w:eastAsia="Calibri"/>
          <w:b/>
          <w:lang w:val="kk-KZ"/>
        </w:rPr>
      </w:pPr>
      <w:r w:rsidRPr="00743EDE">
        <w:rPr>
          <w:rFonts w:eastAsia="Calibri"/>
          <w:b/>
          <w:lang w:val="kk-KZ"/>
        </w:rPr>
        <w:t xml:space="preserve">Количество кредита - </w:t>
      </w:r>
      <w:r w:rsidR="00CC0D82" w:rsidRPr="00743EDE">
        <w:rPr>
          <w:rFonts w:eastAsia="Calibri"/>
          <w:b/>
          <w:lang w:val="kk-KZ"/>
        </w:rPr>
        <w:t xml:space="preserve"> 2</w:t>
      </w:r>
    </w:p>
    <w:p w14:paraId="671EFC85" w14:textId="77777777" w:rsidR="00CC0D82" w:rsidRPr="00743EDE" w:rsidRDefault="00CC0D82" w:rsidP="00CC0D82">
      <w:pPr>
        <w:jc w:val="center"/>
        <w:rPr>
          <w:rFonts w:eastAsia="Calibri"/>
          <w:b/>
          <w:lang w:val="kk-KZ"/>
        </w:rPr>
      </w:pPr>
    </w:p>
    <w:p w14:paraId="2ACA5BA6" w14:textId="77777777" w:rsidR="00CC0D82" w:rsidRPr="00743EDE" w:rsidRDefault="00CC0D82" w:rsidP="00CC0D82">
      <w:pPr>
        <w:jc w:val="center"/>
        <w:rPr>
          <w:rFonts w:eastAsia="Calibri"/>
          <w:b/>
          <w:lang w:val="kk-KZ"/>
        </w:rPr>
      </w:pPr>
    </w:p>
    <w:p w14:paraId="302AC746" w14:textId="77777777" w:rsidR="00CC0D82" w:rsidRPr="00743EDE" w:rsidRDefault="00CC0D82" w:rsidP="00CC0D82">
      <w:pPr>
        <w:jc w:val="both"/>
        <w:rPr>
          <w:rFonts w:eastAsia="Calibri"/>
          <w:b/>
          <w:lang w:val="kk-KZ"/>
        </w:rPr>
      </w:pPr>
    </w:p>
    <w:p w14:paraId="742B8558" w14:textId="77777777" w:rsidR="00CC0D82" w:rsidRPr="00743EDE" w:rsidRDefault="00CC0D82" w:rsidP="00CC0D82">
      <w:pPr>
        <w:jc w:val="both"/>
        <w:rPr>
          <w:rFonts w:eastAsia="Calibri"/>
          <w:b/>
          <w:lang w:val="kk-KZ"/>
        </w:rPr>
      </w:pPr>
    </w:p>
    <w:p w14:paraId="44A774A8" w14:textId="77777777" w:rsidR="00CC0D82" w:rsidRPr="00743EDE" w:rsidRDefault="00CC0D82" w:rsidP="00CC0D82">
      <w:pPr>
        <w:jc w:val="both"/>
        <w:rPr>
          <w:rFonts w:eastAsia="Calibri"/>
          <w:b/>
          <w:lang w:val="kk-KZ"/>
        </w:rPr>
      </w:pPr>
    </w:p>
    <w:p w14:paraId="67333C40" w14:textId="77777777" w:rsidR="00CC0D82" w:rsidRPr="00743EDE" w:rsidRDefault="00CC0D82" w:rsidP="00CC0D82">
      <w:pPr>
        <w:jc w:val="both"/>
        <w:rPr>
          <w:rFonts w:eastAsia="Calibri"/>
          <w:b/>
          <w:lang w:val="kk-KZ"/>
        </w:rPr>
      </w:pPr>
    </w:p>
    <w:p w14:paraId="339B60AE" w14:textId="77777777" w:rsidR="00CC0D82" w:rsidRPr="00743EDE" w:rsidRDefault="00CC0D82" w:rsidP="00CC0D82">
      <w:pPr>
        <w:jc w:val="both"/>
        <w:rPr>
          <w:rFonts w:eastAsia="Calibri"/>
          <w:b/>
          <w:lang w:val="kk-KZ"/>
        </w:rPr>
      </w:pPr>
    </w:p>
    <w:p w14:paraId="6AD8CF98" w14:textId="77777777" w:rsidR="00CC0D82" w:rsidRPr="00743EDE" w:rsidRDefault="00CC0D82" w:rsidP="00CC0D82">
      <w:pPr>
        <w:jc w:val="both"/>
        <w:rPr>
          <w:rFonts w:eastAsia="Calibri"/>
          <w:b/>
          <w:lang w:val="kk-KZ"/>
        </w:rPr>
      </w:pPr>
    </w:p>
    <w:p w14:paraId="1AA0F900" w14:textId="77777777" w:rsidR="00CC0D82" w:rsidRPr="00743EDE" w:rsidRDefault="00CC0D82" w:rsidP="00CC0D82">
      <w:pPr>
        <w:jc w:val="both"/>
        <w:rPr>
          <w:rFonts w:eastAsia="Calibri"/>
          <w:b/>
          <w:lang w:val="kk-KZ"/>
        </w:rPr>
      </w:pPr>
    </w:p>
    <w:p w14:paraId="2C7D355D" w14:textId="77777777" w:rsidR="00CC0D82" w:rsidRPr="00743EDE" w:rsidRDefault="00CC0D82" w:rsidP="00CC0D82">
      <w:pPr>
        <w:jc w:val="both"/>
        <w:rPr>
          <w:rFonts w:eastAsia="Calibri"/>
          <w:b/>
          <w:lang w:val="kk-KZ"/>
        </w:rPr>
      </w:pPr>
    </w:p>
    <w:p w14:paraId="5A750BBF" w14:textId="77777777" w:rsidR="00CC0D82" w:rsidRPr="00743EDE" w:rsidRDefault="00CC0D82" w:rsidP="00CC0D82">
      <w:pPr>
        <w:jc w:val="both"/>
        <w:rPr>
          <w:rFonts w:eastAsia="Calibri"/>
          <w:b/>
          <w:lang w:val="kk-KZ"/>
        </w:rPr>
      </w:pPr>
    </w:p>
    <w:p w14:paraId="57508BDB" w14:textId="77777777" w:rsidR="00CC0D82" w:rsidRPr="00743EDE" w:rsidRDefault="00CC0D82" w:rsidP="00CC0D82">
      <w:pPr>
        <w:jc w:val="both"/>
        <w:rPr>
          <w:rFonts w:eastAsia="Calibri"/>
          <w:b/>
          <w:lang w:val="kk-KZ"/>
        </w:rPr>
      </w:pPr>
    </w:p>
    <w:p w14:paraId="481238DC" w14:textId="77777777" w:rsidR="00CC0D82" w:rsidRPr="00743EDE" w:rsidRDefault="00CC0D82" w:rsidP="00CC0D82">
      <w:pPr>
        <w:jc w:val="both"/>
        <w:rPr>
          <w:rFonts w:eastAsia="Calibri"/>
          <w:b/>
          <w:lang w:val="kk-KZ"/>
        </w:rPr>
      </w:pPr>
    </w:p>
    <w:p w14:paraId="7E1C23C3" w14:textId="77777777" w:rsidR="00CC0D82" w:rsidRPr="00743EDE" w:rsidRDefault="00CC0D82" w:rsidP="00CC0D82">
      <w:pPr>
        <w:jc w:val="both"/>
        <w:rPr>
          <w:rFonts w:eastAsia="Calibri"/>
          <w:b/>
          <w:lang w:val="kk-KZ"/>
        </w:rPr>
      </w:pPr>
    </w:p>
    <w:p w14:paraId="1894F9DC" w14:textId="77777777" w:rsidR="00CC0D82" w:rsidRPr="00743EDE" w:rsidRDefault="00CC0D82" w:rsidP="00CC0D82">
      <w:pPr>
        <w:jc w:val="both"/>
        <w:rPr>
          <w:rFonts w:eastAsia="Calibri"/>
          <w:b/>
          <w:lang w:val="kk-KZ"/>
        </w:rPr>
      </w:pPr>
    </w:p>
    <w:p w14:paraId="264236E1" w14:textId="77777777" w:rsidR="00CC0D82" w:rsidRPr="00743EDE" w:rsidRDefault="00CC0D82" w:rsidP="00CC0D82">
      <w:pPr>
        <w:jc w:val="both"/>
        <w:rPr>
          <w:rFonts w:eastAsia="Calibri"/>
          <w:b/>
          <w:lang w:val="kk-KZ"/>
        </w:rPr>
      </w:pPr>
    </w:p>
    <w:p w14:paraId="554013EE" w14:textId="77777777" w:rsidR="00CC0D82" w:rsidRPr="00743EDE" w:rsidRDefault="00CC0D82" w:rsidP="00CC0D82">
      <w:pPr>
        <w:jc w:val="both"/>
        <w:rPr>
          <w:rFonts w:eastAsia="Calibri"/>
          <w:b/>
          <w:lang w:val="kk-KZ"/>
        </w:rPr>
      </w:pPr>
    </w:p>
    <w:p w14:paraId="16496229" w14:textId="77777777" w:rsidR="00CC0D82" w:rsidRPr="00743EDE" w:rsidRDefault="00CC0D82" w:rsidP="00CC0D82">
      <w:pPr>
        <w:jc w:val="center"/>
        <w:rPr>
          <w:rFonts w:eastAsia="Calibri"/>
          <w:b/>
          <w:lang w:val="kk-KZ"/>
        </w:rPr>
      </w:pPr>
      <w:r w:rsidRPr="00743EDE">
        <w:rPr>
          <w:rFonts w:eastAsia="Calibri"/>
          <w:b/>
          <w:lang w:val="kk-KZ"/>
        </w:rPr>
        <w:t>АЛМАТЫ, 20</w:t>
      </w:r>
      <w:bookmarkEnd w:id="0"/>
      <w:bookmarkEnd w:id="1"/>
      <w:bookmarkEnd w:id="2"/>
      <w:bookmarkEnd w:id="3"/>
      <w:r w:rsidRPr="00743EDE">
        <w:rPr>
          <w:rFonts w:eastAsia="Calibri"/>
          <w:b/>
          <w:lang w:val="kk-KZ"/>
        </w:rPr>
        <w:t>21</w:t>
      </w:r>
    </w:p>
    <w:p w14:paraId="18478A6D" w14:textId="77777777" w:rsidR="00CC0D82" w:rsidRPr="00743EDE" w:rsidRDefault="00CC0D82" w:rsidP="00CC0D82">
      <w:pPr>
        <w:jc w:val="center"/>
        <w:rPr>
          <w:rFonts w:eastAsia="Calibri"/>
          <w:b/>
          <w:lang w:val="kk-KZ"/>
        </w:rPr>
      </w:pPr>
    </w:p>
    <w:p w14:paraId="0B962EAC" w14:textId="77777777" w:rsidR="00CC0D82" w:rsidRPr="00743EDE" w:rsidRDefault="00CC0D82" w:rsidP="00CC0D82">
      <w:pPr>
        <w:jc w:val="both"/>
        <w:rPr>
          <w:rFonts w:eastAsia="Calibri"/>
          <w:b/>
          <w:lang w:val="kk-KZ"/>
        </w:rPr>
      </w:pPr>
    </w:p>
    <w:p w14:paraId="0C1A551B" w14:textId="247AFD8C" w:rsidR="00CC0D82" w:rsidRPr="00743EDE" w:rsidRDefault="00CC0D82" w:rsidP="00284B49">
      <w:pPr>
        <w:tabs>
          <w:tab w:val="left" w:pos="566"/>
          <w:tab w:val="left" w:pos="851"/>
        </w:tabs>
        <w:jc w:val="both"/>
        <w:rPr>
          <w:b/>
          <w:lang w:val="kk-KZ"/>
        </w:rPr>
      </w:pPr>
    </w:p>
    <w:p w14:paraId="0205F276" w14:textId="39335D6D" w:rsidR="00284B49" w:rsidRPr="00743EDE" w:rsidRDefault="00284B49" w:rsidP="00CC0D82">
      <w:pPr>
        <w:tabs>
          <w:tab w:val="left" w:pos="566"/>
          <w:tab w:val="left" w:pos="851"/>
        </w:tabs>
        <w:ind w:firstLine="567"/>
        <w:jc w:val="both"/>
        <w:rPr>
          <w:b/>
          <w:lang w:val="kk-KZ"/>
        </w:rPr>
      </w:pPr>
    </w:p>
    <w:p w14:paraId="2CC451B4" w14:textId="77777777" w:rsidR="00284B49" w:rsidRPr="00743EDE" w:rsidRDefault="00284B49" w:rsidP="00284B49">
      <w:pPr>
        <w:tabs>
          <w:tab w:val="left" w:pos="566"/>
          <w:tab w:val="left" w:pos="851"/>
        </w:tabs>
        <w:ind w:firstLine="567"/>
        <w:jc w:val="center"/>
        <w:rPr>
          <w:b/>
          <w:bCs/>
          <w:lang w:val="kk-KZ" w:eastAsia="en-US"/>
        </w:rPr>
      </w:pPr>
      <w:r w:rsidRPr="00743EDE">
        <w:rPr>
          <w:b/>
          <w:bCs/>
          <w:lang w:val="kk-KZ" w:eastAsia="en-US"/>
        </w:rPr>
        <w:lastRenderedPageBreak/>
        <w:t>Введение</w:t>
      </w:r>
    </w:p>
    <w:p w14:paraId="027F2A26" w14:textId="77777777" w:rsidR="00284B49" w:rsidRPr="00743EDE" w:rsidRDefault="00284B49" w:rsidP="00284B49">
      <w:pPr>
        <w:tabs>
          <w:tab w:val="left" w:pos="566"/>
          <w:tab w:val="left" w:pos="851"/>
        </w:tabs>
        <w:ind w:firstLine="567"/>
        <w:jc w:val="both"/>
        <w:rPr>
          <w:b/>
          <w:bCs/>
          <w:lang w:val="kk-KZ" w:eastAsia="en-US"/>
        </w:rPr>
      </w:pPr>
    </w:p>
    <w:p w14:paraId="02940029" w14:textId="599B66F5" w:rsidR="00284B49" w:rsidRPr="00743EDE" w:rsidRDefault="00284B49" w:rsidP="00284B49">
      <w:pPr>
        <w:tabs>
          <w:tab w:val="left" w:pos="566"/>
          <w:tab w:val="left" w:pos="851"/>
        </w:tabs>
        <w:ind w:firstLine="567"/>
        <w:jc w:val="both"/>
        <w:rPr>
          <w:b/>
          <w:bCs/>
          <w:lang w:val="kk-KZ" w:eastAsia="en-US"/>
        </w:rPr>
      </w:pPr>
      <w:r w:rsidRPr="00743EDE">
        <w:rPr>
          <w:b/>
          <w:bCs/>
          <w:lang w:val="kk-KZ" w:eastAsia="en-US"/>
        </w:rPr>
        <w:t>Итоговый экзамен по дисциплине проводится после 15-недельного обучения. Итоговый экзамен проходит в тестовой форме.</w:t>
      </w:r>
    </w:p>
    <w:p w14:paraId="39C9B985" w14:textId="1A59B8D0" w:rsidR="00284B49" w:rsidRPr="00743EDE" w:rsidRDefault="00284B49" w:rsidP="00284B49">
      <w:pPr>
        <w:tabs>
          <w:tab w:val="left" w:pos="566"/>
          <w:tab w:val="left" w:pos="851"/>
        </w:tabs>
        <w:ind w:firstLine="567"/>
        <w:jc w:val="both"/>
        <w:rPr>
          <w:lang w:val="kk-KZ" w:eastAsia="en-US"/>
        </w:rPr>
      </w:pPr>
      <w:r w:rsidRPr="00743EDE">
        <w:rPr>
          <w:lang w:val="kk-KZ" w:eastAsia="en-US"/>
        </w:rPr>
        <w:t>Тестовые вопросы составляются в ходе лекций, семинаров и заданий СРС, изученных по дисциплине</w:t>
      </w:r>
      <w:r w:rsidRPr="00743EDE">
        <w:rPr>
          <w:b/>
          <w:bCs/>
          <w:lang w:val="kk-KZ" w:eastAsia="en-US"/>
        </w:rPr>
        <w:t>.</w:t>
      </w:r>
      <w:r w:rsidRPr="00743EDE">
        <w:rPr>
          <w:b/>
          <w:bCs/>
          <w:lang w:val="kk-KZ" w:eastAsia="en-US"/>
        </w:rPr>
        <w:t xml:space="preserve"> </w:t>
      </w:r>
      <w:r w:rsidRPr="00743EDE">
        <w:rPr>
          <w:lang w:val="kk-KZ" w:eastAsia="en-US"/>
        </w:rPr>
        <w:t>Задачей тестирования при дистанционном обучении является оценка знаний и навыков, планируемых к освоению учебных достижений</w:t>
      </w:r>
      <w:r w:rsidRPr="00743EDE">
        <w:rPr>
          <w:lang w:val="kk-KZ" w:eastAsia="en-US"/>
        </w:rPr>
        <w:t xml:space="preserve">. </w:t>
      </w:r>
      <w:r w:rsidRPr="00743EDE">
        <w:rPr>
          <w:lang w:val="kk-KZ" w:eastAsia="en-US"/>
        </w:rPr>
        <w:t>Разработка тестов при дистанционном обучении рассматривается с критериально-ориентационной точки зрения.</w:t>
      </w:r>
      <w:r w:rsidRPr="00743EDE">
        <w:rPr>
          <w:lang w:val="kk-KZ" w:eastAsia="en-US"/>
        </w:rPr>
        <w:t xml:space="preserve"> </w:t>
      </w:r>
    </w:p>
    <w:p w14:paraId="3496F0A8" w14:textId="39264EC0" w:rsidR="00284B49" w:rsidRPr="00743EDE" w:rsidRDefault="00CC0D82" w:rsidP="00CC0D82">
      <w:pPr>
        <w:tabs>
          <w:tab w:val="left" w:pos="566"/>
          <w:tab w:val="left" w:pos="851"/>
        </w:tabs>
        <w:jc w:val="both"/>
        <w:rPr>
          <w:lang w:val="kk-KZ"/>
        </w:rPr>
      </w:pPr>
      <w:r w:rsidRPr="00743EDE">
        <w:rPr>
          <w:lang w:val="kk-KZ"/>
        </w:rPr>
        <w:tab/>
      </w:r>
      <w:r w:rsidR="00284B49" w:rsidRPr="00743EDE">
        <w:rPr>
          <w:lang w:val="kk-KZ"/>
        </w:rPr>
        <w:t>Принципы, которыми руководствуются при отборе содержания при построении тестовой системы: значимость материала; научная достоверность; соответствие содержания теста знаниям, уровню по предмету; репрезентативность (полнота и достаточность элементов содержания для контроля); соответствие содержания тестовых заданий требованиям системности знаний; комплексность и сбалансированность (комплексное представление основных тем и сбалансированное отражение основных теоретических материалов и методов практической деятельности);</w:t>
      </w:r>
    </w:p>
    <w:p w14:paraId="670D9540" w14:textId="14A41843" w:rsidR="00284B49" w:rsidRPr="00743EDE" w:rsidRDefault="00284B49" w:rsidP="00CC0D82">
      <w:pPr>
        <w:tabs>
          <w:tab w:val="left" w:pos="566"/>
          <w:tab w:val="left" w:pos="851"/>
        </w:tabs>
        <w:jc w:val="both"/>
        <w:rPr>
          <w:lang w:val="kk-KZ"/>
        </w:rPr>
      </w:pPr>
      <w:r w:rsidRPr="00743EDE">
        <w:rPr>
          <w:lang w:val="kk-KZ"/>
        </w:rPr>
        <w:tab/>
      </w:r>
      <w:r w:rsidRPr="00743EDE">
        <w:rPr>
          <w:lang w:val="kk-KZ"/>
        </w:rPr>
        <w:t>Тестирование организуется в системе Univer, количество тестовых вопросов составляет 150, в одном тестовом задании - 5 вариантов ответов, в том числе 1 Правильный ответ.</w:t>
      </w:r>
    </w:p>
    <w:p w14:paraId="4910AA76" w14:textId="53040A89" w:rsidR="00284B49" w:rsidRPr="00743EDE" w:rsidRDefault="00284B49" w:rsidP="00CC0D82">
      <w:pPr>
        <w:tabs>
          <w:tab w:val="left" w:pos="566"/>
          <w:tab w:val="left" w:pos="851"/>
        </w:tabs>
        <w:jc w:val="both"/>
        <w:rPr>
          <w:lang w:val="kk-KZ"/>
        </w:rPr>
      </w:pPr>
      <w:r w:rsidRPr="00743EDE">
        <w:rPr>
          <w:lang w:val="kk-KZ"/>
        </w:rPr>
        <w:tab/>
      </w:r>
      <w:r w:rsidRPr="00743EDE">
        <w:rPr>
          <w:lang w:val="kk-KZ"/>
        </w:rPr>
        <w:t>Уровень и продолжительность сложности зависят от результатов обучения (понимание когнитивных знаний, применение функциональных знаний, системная оценка, разработка продукта);</w:t>
      </w:r>
    </w:p>
    <w:p w14:paraId="76F5E94C" w14:textId="77777777" w:rsidR="00284B49" w:rsidRPr="00743EDE" w:rsidRDefault="00284B49" w:rsidP="00CC0D82">
      <w:pPr>
        <w:tabs>
          <w:tab w:val="left" w:pos="566"/>
          <w:tab w:val="left" w:pos="851"/>
        </w:tabs>
        <w:jc w:val="both"/>
        <w:rPr>
          <w:lang w:val="kk-KZ"/>
        </w:rPr>
      </w:pPr>
    </w:p>
    <w:p w14:paraId="4D2528F9" w14:textId="77777777" w:rsidR="00284B49" w:rsidRPr="00743EDE" w:rsidRDefault="00284B49" w:rsidP="00CC0D82">
      <w:pPr>
        <w:tabs>
          <w:tab w:val="left" w:pos="566"/>
          <w:tab w:val="left" w:pos="851"/>
        </w:tabs>
        <w:jc w:val="both"/>
        <w:rPr>
          <w:lang w:val="kk-KZ"/>
        </w:rPr>
      </w:pPr>
    </w:p>
    <w:p w14:paraId="37485DAA" w14:textId="204A4280" w:rsidR="00CC0D82" w:rsidRPr="00743EDE" w:rsidRDefault="00284B49" w:rsidP="00CC0D82">
      <w:pPr>
        <w:tabs>
          <w:tab w:val="left" w:pos="566"/>
          <w:tab w:val="left" w:pos="851"/>
        </w:tabs>
        <w:jc w:val="center"/>
        <w:rPr>
          <w:rFonts w:eastAsia="Calibri"/>
          <w:b/>
          <w:bCs/>
          <w:lang w:val="kk-KZ" w:eastAsia="en-US"/>
        </w:rPr>
      </w:pPr>
      <w:r w:rsidRPr="00743EDE">
        <w:rPr>
          <w:rFonts w:eastAsia="Calibri"/>
          <w:b/>
          <w:bCs/>
          <w:lang w:val="kk-KZ" w:eastAsia="en-US"/>
        </w:rPr>
        <w:t>МЕТОДИЧЕСКИЕ УКАЗАНИЯ К ЭКЗАМЕНУ</w:t>
      </w:r>
    </w:p>
    <w:p w14:paraId="6E3E0B23" w14:textId="7BEA34EF" w:rsidR="00CC0D82" w:rsidRPr="00743EDE" w:rsidRDefault="002B5556" w:rsidP="00CC0D82">
      <w:pPr>
        <w:autoSpaceDE w:val="0"/>
        <w:autoSpaceDN w:val="0"/>
        <w:adjustRightInd w:val="0"/>
        <w:jc w:val="both"/>
        <w:rPr>
          <w:rFonts w:eastAsia="Calibri"/>
          <w:lang w:val="kk-KZ"/>
        </w:rPr>
      </w:pPr>
      <w:r w:rsidRPr="00743EDE">
        <w:rPr>
          <w:rFonts w:eastAsia="Calibri"/>
          <w:b/>
          <w:lang w:val="kk-KZ"/>
        </w:rPr>
        <w:t xml:space="preserve">Экзамен – тест </w:t>
      </w:r>
    </w:p>
    <w:p w14:paraId="5D3E2963" w14:textId="5F08F60F" w:rsidR="00CC0D82" w:rsidRPr="00743EDE" w:rsidRDefault="002B5556" w:rsidP="00CC0D82">
      <w:pPr>
        <w:autoSpaceDE w:val="0"/>
        <w:autoSpaceDN w:val="0"/>
        <w:adjustRightInd w:val="0"/>
        <w:jc w:val="both"/>
        <w:rPr>
          <w:rFonts w:eastAsia="Calibri"/>
          <w:lang w:val="kk-KZ"/>
        </w:rPr>
      </w:pPr>
      <w:r w:rsidRPr="00743EDE">
        <w:rPr>
          <w:rFonts w:eastAsia="Calibri"/>
          <w:b/>
          <w:lang w:val="kk-KZ"/>
        </w:rPr>
        <w:t xml:space="preserve">Формат экзамена  </w:t>
      </w:r>
      <w:r w:rsidR="00CC0D82" w:rsidRPr="00743EDE">
        <w:rPr>
          <w:rFonts w:eastAsia="Calibri"/>
          <w:lang w:val="kk-KZ"/>
        </w:rPr>
        <w:t xml:space="preserve">-онлайн </w:t>
      </w:r>
    </w:p>
    <w:p w14:paraId="01A14789" w14:textId="77777777" w:rsidR="002B5556" w:rsidRPr="00743EDE" w:rsidRDefault="002B5556" w:rsidP="00CC0D82">
      <w:pPr>
        <w:autoSpaceDE w:val="0"/>
        <w:autoSpaceDN w:val="0"/>
        <w:adjustRightInd w:val="0"/>
        <w:jc w:val="both"/>
        <w:rPr>
          <w:rFonts w:eastAsia="Calibri"/>
          <w:b/>
          <w:lang w:val="kk-KZ"/>
        </w:rPr>
      </w:pPr>
      <w:r w:rsidRPr="00743EDE">
        <w:rPr>
          <w:rFonts w:eastAsia="Calibri"/>
          <w:b/>
          <w:lang w:val="kk-KZ"/>
        </w:rPr>
        <w:t>Тестирование проводится в системе Univer.</w:t>
      </w:r>
    </w:p>
    <w:p w14:paraId="392F96F4" w14:textId="2C66CC9E" w:rsidR="002B5556" w:rsidRPr="00743EDE" w:rsidRDefault="002B5556" w:rsidP="00CC0D82">
      <w:pPr>
        <w:tabs>
          <w:tab w:val="left" w:pos="877"/>
        </w:tabs>
        <w:autoSpaceDE w:val="0"/>
        <w:autoSpaceDN w:val="0"/>
        <w:adjustRightInd w:val="0"/>
        <w:jc w:val="both"/>
        <w:rPr>
          <w:rFonts w:eastAsia="Calibri"/>
          <w:b/>
          <w:bCs/>
          <w:iCs/>
          <w:lang w:val="kk-KZ" w:eastAsia="en-US"/>
        </w:rPr>
      </w:pPr>
      <w:r w:rsidRPr="00743EDE">
        <w:rPr>
          <w:rFonts w:eastAsia="Calibri"/>
          <w:b/>
          <w:bCs/>
          <w:iCs/>
          <w:lang w:val="kk-KZ" w:eastAsia="en-US"/>
        </w:rPr>
        <w:t>Как было показано выше, все тестовые задания по силлабусу, включающие 150 вопросов, были подготовлены и загружены в систему Univer.</w:t>
      </w:r>
    </w:p>
    <w:p w14:paraId="3C0D9B86" w14:textId="0441B976" w:rsidR="00CC0D82" w:rsidRPr="00743EDE" w:rsidRDefault="00CC0D82" w:rsidP="00CC0D82">
      <w:pPr>
        <w:tabs>
          <w:tab w:val="left" w:pos="877"/>
        </w:tabs>
        <w:autoSpaceDE w:val="0"/>
        <w:autoSpaceDN w:val="0"/>
        <w:adjustRightInd w:val="0"/>
        <w:jc w:val="both"/>
        <w:rPr>
          <w:rFonts w:eastAsia="Calibri"/>
          <w:b/>
          <w:bCs/>
          <w:iCs/>
          <w:lang w:val="kk-KZ" w:eastAsia="en-US"/>
        </w:rPr>
      </w:pPr>
      <w:r w:rsidRPr="00743EDE">
        <w:rPr>
          <w:rFonts w:eastAsia="Calibri"/>
          <w:b/>
          <w:bCs/>
          <w:iCs/>
          <w:lang w:val="kk-KZ" w:eastAsia="en-US"/>
        </w:rPr>
        <w:tab/>
      </w:r>
      <w:r w:rsidR="002B5556" w:rsidRPr="00743EDE">
        <w:rPr>
          <w:rFonts w:eastAsia="Calibri"/>
          <w:b/>
          <w:bCs/>
          <w:i/>
          <w:lang w:val="kk-KZ" w:eastAsia="en-US"/>
        </w:rPr>
        <w:t xml:space="preserve">Задания задаются по 150 вопросов для каждого студента в формате классического теста </w:t>
      </w:r>
      <w:r w:rsidR="002B5556" w:rsidRPr="00743EDE">
        <w:rPr>
          <w:rFonts w:eastAsia="Calibri"/>
          <w:b/>
          <w:bCs/>
          <w:iCs/>
          <w:lang w:val="kk-KZ" w:eastAsia="en-US"/>
        </w:rPr>
        <w:t>по требованию на 1 вопрос предлагается 5 ответов, из которых 1 Ответ правильный вариант.</w:t>
      </w:r>
    </w:p>
    <w:p w14:paraId="56220A93" w14:textId="477CAEC1" w:rsidR="002B5556" w:rsidRPr="00743EDE" w:rsidRDefault="002B5556" w:rsidP="00CC0D82">
      <w:pPr>
        <w:tabs>
          <w:tab w:val="left" w:pos="877"/>
        </w:tabs>
        <w:autoSpaceDE w:val="0"/>
        <w:autoSpaceDN w:val="0"/>
        <w:adjustRightInd w:val="0"/>
        <w:jc w:val="both"/>
        <w:rPr>
          <w:rFonts w:eastAsia="Calibri"/>
          <w:iCs/>
          <w:lang w:val="kk-KZ" w:eastAsia="en-US"/>
        </w:rPr>
      </w:pPr>
      <w:r w:rsidRPr="00743EDE">
        <w:rPr>
          <w:rFonts w:eastAsia="Calibri"/>
          <w:b/>
          <w:bCs/>
          <w:iCs/>
          <w:lang w:val="kk-KZ" w:eastAsia="en-US"/>
        </w:rPr>
        <w:t xml:space="preserve">Формат проведения: </w:t>
      </w:r>
      <w:r w:rsidRPr="00743EDE">
        <w:rPr>
          <w:rFonts w:eastAsia="Calibri"/>
          <w:iCs/>
          <w:lang w:val="kk-KZ" w:eastAsia="en-US"/>
        </w:rPr>
        <w:t>в форме тестирования в режиме онлайн в системе универ</w:t>
      </w:r>
    </w:p>
    <w:p w14:paraId="29BA8B0D" w14:textId="17514363" w:rsidR="002B5556" w:rsidRPr="00743EDE" w:rsidRDefault="002B5556" w:rsidP="00CC0D82">
      <w:pPr>
        <w:tabs>
          <w:tab w:val="left" w:pos="566"/>
          <w:tab w:val="left" w:pos="851"/>
        </w:tabs>
        <w:rPr>
          <w:rFonts w:eastAsia="Calibri"/>
          <w:b/>
          <w:bCs/>
          <w:i/>
          <w:iCs/>
          <w:lang w:val="kk-KZ" w:eastAsia="en-US"/>
        </w:rPr>
      </w:pPr>
      <w:r w:rsidRPr="00743EDE">
        <w:rPr>
          <w:rFonts w:eastAsia="Calibri"/>
          <w:b/>
          <w:bCs/>
          <w:i/>
          <w:iCs/>
          <w:lang w:val="kk-KZ" w:eastAsia="en-US"/>
        </w:rPr>
        <w:t xml:space="preserve">Дата и время сдачи: </w:t>
      </w:r>
      <w:r w:rsidRPr="00743EDE">
        <w:rPr>
          <w:rFonts w:eastAsia="Calibri"/>
          <w:lang w:val="kk-KZ" w:eastAsia="en-US"/>
        </w:rPr>
        <w:t>согласно расписанию зимней экзаменационной сессии</w:t>
      </w:r>
    </w:p>
    <w:p w14:paraId="56CA08ED" w14:textId="0DDCA67B" w:rsidR="002B5556" w:rsidRPr="00743EDE" w:rsidRDefault="00284B49" w:rsidP="00CC0D82">
      <w:pPr>
        <w:tabs>
          <w:tab w:val="left" w:pos="566"/>
          <w:tab w:val="left" w:pos="851"/>
        </w:tabs>
        <w:rPr>
          <w:rFonts w:eastAsia="Calibri"/>
          <w:b/>
          <w:bCs/>
          <w:i/>
          <w:iCs/>
          <w:lang w:val="kk-KZ" w:eastAsia="en-US"/>
        </w:rPr>
      </w:pPr>
      <w:r w:rsidRPr="00743EDE">
        <w:rPr>
          <w:rFonts w:eastAsia="Calibri"/>
          <w:b/>
          <w:bCs/>
          <w:i/>
          <w:iCs/>
          <w:lang w:val="kk-KZ" w:eastAsia="en-US"/>
        </w:rPr>
        <w:t xml:space="preserve">Время экзамена: </w:t>
      </w:r>
      <w:r w:rsidRPr="00743EDE">
        <w:rPr>
          <w:rFonts w:eastAsia="Calibri"/>
          <w:lang w:val="kk-KZ" w:eastAsia="en-US"/>
        </w:rPr>
        <w:t>90 минут (1.5 часа)- 40 тестовых вопросов</w:t>
      </w:r>
      <w:r w:rsidRPr="00743EDE">
        <w:rPr>
          <w:rFonts w:eastAsia="Calibri"/>
          <w:b/>
          <w:bCs/>
          <w:i/>
          <w:iCs/>
          <w:lang w:val="kk-KZ" w:eastAsia="en-US"/>
        </w:rPr>
        <w:t>.</w:t>
      </w:r>
    </w:p>
    <w:p w14:paraId="26030142" w14:textId="64EB78B3" w:rsidR="00CC0D82" w:rsidRPr="00743EDE" w:rsidRDefault="00CC0D82" w:rsidP="00CC0D82">
      <w:pPr>
        <w:tabs>
          <w:tab w:val="left" w:pos="566"/>
          <w:tab w:val="left" w:pos="851"/>
        </w:tabs>
        <w:rPr>
          <w:rFonts w:eastAsia="Calibri"/>
          <w:b/>
          <w:bCs/>
          <w:i/>
          <w:lang w:val="kk-KZ"/>
        </w:rPr>
      </w:pPr>
    </w:p>
    <w:p w14:paraId="388257D3" w14:textId="59DD04B4" w:rsidR="00284B49" w:rsidRPr="00743EDE" w:rsidRDefault="00284B49" w:rsidP="00CC0D82">
      <w:pPr>
        <w:tabs>
          <w:tab w:val="left" w:pos="566"/>
          <w:tab w:val="left" w:pos="851"/>
        </w:tabs>
        <w:rPr>
          <w:lang w:val="kk-KZ"/>
        </w:rPr>
      </w:pPr>
      <w:r w:rsidRPr="00743EDE">
        <w:rPr>
          <w:lang w:val="kk-KZ"/>
        </w:rPr>
        <w:t>Минимальные технические требования: наличие интернета и доступ к системе Univer</w:t>
      </w:r>
    </w:p>
    <w:p w14:paraId="61F0A968" w14:textId="7F2BCA4C" w:rsidR="00284B49" w:rsidRPr="00743EDE" w:rsidRDefault="00284B49" w:rsidP="00CC0D82">
      <w:pPr>
        <w:tabs>
          <w:tab w:val="left" w:pos="566"/>
          <w:tab w:val="left" w:pos="851"/>
        </w:tabs>
        <w:rPr>
          <w:lang w:val="kk-KZ"/>
        </w:rPr>
      </w:pPr>
    </w:p>
    <w:p w14:paraId="4DFCC9A2" w14:textId="4D93455A" w:rsidR="00284B49" w:rsidRPr="00743EDE" w:rsidRDefault="00284B49" w:rsidP="00CC0D82">
      <w:pPr>
        <w:tabs>
          <w:tab w:val="left" w:pos="566"/>
          <w:tab w:val="left" w:pos="851"/>
        </w:tabs>
        <w:rPr>
          <w:lang w:val="kk-KZ"/>
        </w:rPr>
      </w:pPr>
      <w:r w:rsidRPr="00743EDE">
        <w:rPr>
          <w:lang w:val="kk-KZ"/>
        </w:rPr>
        <w:t>Критерии выставления оценок по дисциплине</w:t>
      </w:r>
    </w:p>
    <w:p w14:paraId="1E317CA8" w14:textId="77777777" w:rsidR="00CC0D82" w:rsidRPr="00743EDE" w:rsidRDefault="00CC0D82" w:rsidP="00CC0D82">
      <w:pPr>
        <w:tabs>
          <w:tab w:val="left" w:pos="566"/>
          <w:tab w:val="left" w:pos="851"/>
        </w:tabs>
        <w:rPr>
          <w:rFonts w:eastAsia="Calibri"/>
          <w:b/>
          <w:bCs/>
          <w:i/>
          <w:iCs/>
          <w:lang w:val="kk-KZ" w:eastAsia="en-US"/>
        </w:rPr>
      </w:pPr>
    </w:p>
    <w:p w14:paraId="5B016C72" w14:textId="4BD2C7BA" w:rsidR="00CC0D82" w:rsidRPr="00743EDE" w:rsidRDefault="00284B49" w:rsidP="00CC0D82">
      <w:pPr>
        <w:tabs>
          <w:tab w:val="left" w:pos="566"/>
          <w:tab w:val="left" w:pos="851"/>
        </w:tabs>
        <w:rPr>
          <w:rFonts w:eastAsia="Calibri"/>
          <w:b/>
          <w:bCs/>
          <w:iCs/>
          <w:lang w:val="kk-KZ" w:eastAsia="en-US"/>
        </w:rPr>
      </w:pPr>
      <w:r w:rsidRPr="00743EDE">
        <w:rPr>
          <w:rFonts w:eastAsia="Calibri"/>
          <w:iCs/>
          <w:lang w:val="kk-KZ" w:eastAsia="en-US"/>
        </w:rPr>
        <w:t>Результаты экзамена, записанные по тесту, автоматически оцениваются в 100-балльной</w:t>
      </w:r>
      <w:r w:rsidRPr="00743EDE">
        <w:rPr>
          <w:rFonts w:eastAsia="Calibri"/>
          <w:b/>
          <w:bCs/>
          <w:iCs/>
          <w:lang w:val="kk-KZ" w:eastAsia="en-US"/>
        </w:rPr>
        <w:t xml:space="preserve"> </w:t>
      </w:r>
      <w:r w:rsidRPr="00743EDE">
        <w:rPr>
          <w:rFonts w:eastAsia="Calibri"/>
          <w:b/>
          <w:bCs/>
          <w:i/>
          <w:lang w:val="kk-KZ" w:eastAsia="en-US"/>
        </w:rPr>
        <w:t>системе Univer</w:t>
      </w:r>
    </w:p>
    <w:p w14:paraId="406240EB" w14:textId="77777777" w:rsidR="00CC0D82" w:rsidRPr="00743EDE" w:rsidRDefault="00CC0D82" w:rsidP="00C42973">
      <w:pPr>
        <w:jc w:val="both"/>
        <w:rPr>
          <w:b/>
          <w:lang w:val="kk-KZ"/>
        </w:rPr>
      </w:pPr>
    </w:p>
    <w:p w14:paraId="720E0F02" w14:textId="2062B4B1" w:rsidR="007D3D3B" w:rsidRPr="00743EDE" w:rsidRDefault="007D3D3B" w:rsidP="00C42973">
      <w:pPr>
        <w:jc w:val="both"/>
        <w:rPr>
          <w:b/>
          <w:lang w:val="kk-KZ"/>
        </w:rPr>
      </w:pPr>
    </w:p>
    <w:p w14:paraId="00177E76" w14:textId="77777777" w:rsidR="00CC0D82" w:rsidRPr="00743EDE" w:rsidRDefault="00CC0D82" w:rsidP="00CC0D82">
      <w:pPr>
        <w:spacing w:line="276" w:lineRule="auto"/>
        <w:ind w:right="71" w:firstLine="708"/>
        <w:jc w:val="both"/>
        <w:rPr>
          <w:lang w:val="kk-KZ"/>
        </w:rPr>
      </w:pPr>
    </w:p>
    <w:p w14:paraId="205B269F" w14:textId="77777777" w:rsidR="00CC0D82" w:rsidRPr="00743EDE" w:rsidRDefault="00CC0D82" w:rsidP="00CC0D82">
      <w:pPr>
        <w:ind w:right="71" w:firstLine="708"/>
        <w:jc w:val="both"/>
      </w:pPr>
      <w:r w:rsidRPr="00743EDE">
        <w:t xml:space="preserve">Инклюзивное образование – это реалии времени, то, к чему закономерно ведет эволюция человечества. Инклюзивное образование выступает принципом социальной и образовательной политики и социальной ценностью. </w:t>
      </w:r>
    </w:p>
    <w:p w14:paraId="4D1AA461" w14:textId="16058F92" w:rsidR="00CC0D82" w:rsidRPr="00743EDE" w:rsidRDefault="00CC0D82" w:rsidP="00E37B8F">
      <w:pPr>
        <w:autoSpaceDE w:val="0"/>
        <w:autoSpaceDN w:val="0"/>
        <w:adjustRightInd w:val="0"/>
        <w:ind w:firstLine="708"/>
        <w:jc w:val="both"/>
      </w:pPr>
      <w:r w:rsidRPr="00743EDE">
        <w:t xml:space="preserve">В современном законодательстве Республики Казахстан в соответствии с основополагающими международными документами в области прав </w:t>
      </w:r>
      <w:proofErr w:type="gramStart"/>
      <w:r w:rsidRPr="00743EDE">
        <w:t>человека  также</w:t>
      </w:r>
      <w:proofErr w:type="gramEnd"/>
      <w:r w:rsidRPr="00743EDE">
        <w:t xml:space="preserve"> предусматривается принцип равных прав для всех детей страны. </w:t>
      </w:r>
    </w:p>
    <w:p w14:paraId="1220FB5A" w14:textId="49575BA5" w:rsidR="00CC0D82" w:rsidRPr="00743EDE" w:rsidRDefault="00CC0D82" w:rsidP="00CC0D82">
      <w:pPr>
        <w:ind w:right="71" w:firstLine="708"/>
        <w:jc w:val="both"/>
      </w:pPr>
      <w:r w:rsidRPr="00743EDE">
        <w:t xml:space="preserve">Гарантии </w:t>
      </w:r>
      <w:proofErr w:type="gramStart"/>
      <w:r w:rsidRPr="00743EDE">
        <w:t>права  детей</w:t>
      </w:r>
      <w:proofErr w:type="gramEnd"/>
      <w:r w:rsidRPr="00743EDE">
        <w:t xml:space="preserve">  на получение образования закреплены в Конституции Республики Казахстан, Законах Республики Казахстан «О правах ребенка в Республике Казахстан», «Об </w:t>
      </w:r>
      <w:r w:rsidRPr="00743EDE">
        <w:lastRenderedPageBreak/>
        <w:t xml:space="preserve">образовании», «О социальной и медико-педагогической коррекционной поддержке детей с ограниченными возможностями», «О социальной защите инвалидов в Республике Казахстан», «О специальных социальных услугах» . </w:t>
      </w:r>
    </w:p>
    <w:p w14:paraId="31B9E359" w14:textId="29A3DF3D" w:rsidR="00CC0D82" w:rsidRPr="00743EDE" w:rsidRDefault="00CC0D82" w:rsidP="00FB2736">
      <w:pPr>
        <w:ind w:right="71" w:firstLine="567"/>
        <w:jc w:val="both"/>
      </w:pPr>
      <w:r w:rsidRPr="00743EDE">
        <w:t xml:space="preserve">Предпринимая последовательные шаги в движении от равных прав к равным возможностям в доступе к качественному образованию для всех, правительство РК в «Государственной программе развития образования в Республике </w:t>
      </w:r>
      <w:proofErr w:type="gramStart"/>
      <w:r w:rsidRPr="00743EDE">
        <w:t>Казахстан  на</w:t>
      </w:r>
      <w:proofErr w:type="gramEnd"/>
      <w:r w:rsidRPr="00743EDE">
        <w:t xml:space="preserve"> 2011-2020 годы» определило в качестве одной из важных задач  </w:t>
      </w:r>
      <w:r w:rsidRPr="00743EDE">
        <w:rPr>
          <w:i/>
        </w:rPr>
        <w:t>развитие инклюзивного образования</w:t>
      </w:r>
      <w:r w:rsidRPr="00743EDE">
        <w:t>.</w:t>
      </w:r>
    </w:p>
    <w:p w14:paraId="43538A8C" w14:textId="77777777" w:rsidR="00CC0D82" w:rsidRPr="00743EDE" w:rsidRDefault="00CC0D82" w:rsidP="00CC0D82">
      <w:pPr>
        <w:autoSpaceDE w:val="0"/>
        <w:autoSpaceDN w:val="0"/>
        <w:adjustRightInd w:val="0"/>
        <w:ind w:firstLine="567"/>
        <w:jc w:val="both"/>
      </w:pPr>
      <w:r w:rsidRPr="00743EDE">
        <w:rPr>
          <w:i/>
        </w:rPr>
        <w:t>Инклюзивное образование</w:t>
      </w:r>
      <w:r w:rsidRPr="00743EDE">
        <w:t xml:space="preserve"> - это образование, которое предоставляет возможность </w:t>
      </w:r>
      <w:r w:rsidRPr="00743EDE">
        <w:rPr>
          <w:b/>
          <w:i/>
        </w:rPr>
        <w:t>каждому</w:t>
      </w:r>
      <w:r w:rsidRPr="00743EDE">
        <w:t xml:space="preserve"> быть вовлеченным в общий процесс обучения и воспитания (развития и социализации), несмотря на имеющиеся физические, интеллектуальные, социальные, эмоциональные, языковые или другие </w:t>
      </w:r>
      <w:proofErr w:type="gramStart"/>
      <w:r w:rsidRPr="00743EDE">
        <w:t>особенности,  что</w:t>
      </w:r>
      <w:proofErr w:type="gramEnd"/>
      <w:r w:rsidRPr="00743EDE">
        <w:t xml:space="preserve"> затем позволяет взрослеющему человеку стать равноправным членом общества, снижает риски его сегрегации и изоляции. В основу инклюзивного образования положена идеология, которая исключает любую дискриминацию детей и обеспечивает равное отношение ко всем людям, но создаёт особые условия для детей, имеющих особые образовательные потребности. Инклюзивные подходы могут поддержать таких детей в обучении и достижении успеха, что повышает их шансы и возможности для лучшей жизни. </w:t>
      </w:r>
    </w:p>
    <w:p w14:paraId="76F7060E" w14:textId="212D112F" w:rsidR="00CC0D82" w:rsidRPr="00743EDE" w:rsidRDefault="00CC0D82" w:rsidP="00CC0D82">
      <w:pPr>
        <w:ind w:right="71" w:firstLine="708"/>
        <w:jc w:val="both"/>
      </w:pPr>
      <w:r w:rsidRPr="00743EDE">
        <w:rPr>
          <w:i/>
        </w:rPr>
        <w:t>Целью инклюзивного образования</w:t>
      </w:r>
      <w:r w:rsidRPr="00743EDE">
        <w:t xml:space="preserve"> «особых детей» </w:t>
      </w:r>
      <w:proofErr w:type="gramStart"/>
      <w:r w:rsidRPr="00743EDE">
        <w:t>в  общеобразовательной</w:t>
      </w:r>
      <w:proofErr w:type="gramEnd"/>
      <w:r w:rsidRPr="00743EDE">
        <w:t xml:space="preserve"> организации является полноценное развитие и самореализация «особых детей», освоение ими общеобразовательной  программы (государственного образовательного стандарта), важнейших социальных навыков наряду со сверстниками с учетом их индивидуально-типологических особенностей в познавательном, физическом, эмоционально-волевом развитии.  </w:t>
      </w:r>
    </w:p>
    <w:p w14:paraId="2EAB34BA" w14:textId="77777777" w:rsidR="007D3D3B" w:rsidRPr="00743EDE" w:rsidRDefault="007D3D3B" w:rsidP="00C42973">
      <w:pPr>
        <w:jc w:val="both"/>
        <w:rPr>
          <w:b/>
        </w:rPr>
      </w:pPr>
    </w:p>
    <w:p w14:paraId="17F0841D" w14:textId="723667DD" w:rsidR="00C42973" w:rsidRPr="00743EDE" w:rsidRDefault="00C42973" w:rsidP="00C42973">
      <w:pPr>
        <w:jc w:val="both"/>
        <w:rPr>
          <w:b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497"/>
      </w:tblGrid>
      <w:tr w:rsidR="00743EDE" w:rsidRPr="00743EDE" w14:paraId="2160B928" w14:textId="77777777" w:rsidTr="007D3D3B">
        <w:trPr>
          <w:trHeight w:val="838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1EC6E" w14:textId="77777777" w:rsidR="00C42973" w:rsidRPr="00743EDE" w:rsidRDefault="00C42973" w:rsidP="00357E10">
            <w:pPr>
              <w:jc w:val="both"/>
              <w:rPr>
                <w:lang w:val="kk-KZ"/>
              </w:rPr>
            </w:pPr>
            <w:r w:rsidRPr="00743EDE">
              <w:rPr>
                <w:lang w:val="kk-KZ"/>
              </w:rPr>
              <w:t>1</w:t>
            </w:r>
          </w:p>
          <w:p w14:paraId="5F48202F" w14:textId="77777777" w:rsidR="00C42973" w:rsidRPr="00743EDE" w:rsidRDefault="00C42973" w:rsidP="00357E10">
            <w:pPr>
              <w:jc w:val="both"/>
              <w:rPr>
                <w:lang w:val="kk-KZ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79E50" w14:textId="3E6E879F" w:rsidR="00C42973" w:rsidRPr="00743EDE" w:rsidRDefault="00C42973" w:rsidP="00357E10">
            <w:pPr>
              <w:jc w:val="both"/>
              <w:rPr>
                <w:b/>
              </w:rPr>
            </w:pPr>
            <w:r w:rsidRPr="00743EDE">
              <w:t xml:space="preserve">История становления и развития идей инклюзивного </w:t>
            </w:r>
            <w:proofErr w:type="spellStart"/>
            <w:proofErr w:type="gramStart"/>
            <w:r w:rsidRPr="00743EDE">
              <w:t>образования.Цели</w:t>
            </w:r>
            <w:proofErr w:type="spellEnd"/>
            <w:proofErr w:type="gramEnd"/>
            <w:r w:rsidRPr="00743EDE">
              <w:t xml:space="preserve"> </w:t>
            </w:r>
            <w:r w:rsidRPr="00743EDE">
              <w:rPr>
                <w:lang w:val="kk-KZ"/>
              </w:rPr>
              <w:t>и</w:t>
            </w:r>
            <w:r w:rsidRPr="00743EDE">
              <w:t xml:space="preserve"> задачи инклюзивного образования. </w:t>
            </w:r>
          </w:p>
        </w:tc>
      </w:tr>
      <w:tr w:rsidR="00743EDE" w:rsidRPr="00743EDE" w14:paraId="6FD2CBF0" w14:textId="77777777" w:rsidTr="007D3D3B">
        <w:trPr>
          <w:trHeight w:val="838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1E5B6" w14:textId="77777777" w:rsidR="00C42973" w:rsidRPr="00743EDE" w:rsidRDefault="00C42973" w:rsidP="00357E10">
            <w:pPr>
              <w:jc w:val="both"/>
              <w:rPr>
                <w:lang w:val="kk-KZ"/>
              </w:rPr>
            </w:pPr>
            <w:r w:rsidRPr="00743EDE">
              <w:rPr>
                <w:lang w:val="kk-KZ"/>
              </w:rPr>
              <w:t>2</w:t>
            </w:r>
          </w:p>
          <w:p w14:paraId="1ED66890" w14:textId="77777777" w:rsidR="00C42973" w:rsidRPr="00743EDE" w:rsidRDefault="00C42973" w:rsidP="00357E10">
            <w:pPr>
              <w:jc w:val="both"/>
              <w:rPr>
                <w:lang w:val="kk-KZ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A922AD" w14:textId="77777777" w:rsidR="00C42973" w:rsidRPr="00743EDE" w:rsidRDefault="00C42973" w:rsidP="00357E10">
            <w:pPr>
              <w:jc w:val="both"/>
              <w:rPr>
                <w:b/>
              </w:rPr>
            </w:pPr>
            <w:r w:rsidRPr="00743EDE">
              <w:t>Международный опыт инклюзивного образования. Отличительные особенности интегрированного и инклюзивного образования</w:t>
            </w:r>
          </w:p>
          <w:p w14:paraId="22761017" w14:textId="7DA3F2E7" w:rsidR="00C42973" w:rsidRPr="00743EDE" w:rsidRDefault="00C42973" w:rsidP="00357E10">
            <w:pPr>
              <w:jc w:val="both"/>
              <w:rPr>
                <w:b/>
              </w:rPr>
            </w:pPr>
            <w:r w:rsidRPr="00743EDE">
              <w:t>Специальное образование лиц с особыми образовательными потребностями</w:t>
            </w:r>
          </w:p>
        </w:tc>
      </w:tr>
      <w:tr w:rsidR="00743EDE" w:rsidRPr="00743EDE" w14:paraId="2BB6617E" w14:textId="77777777" w:rsidTr="007D6387">
        <w:trPr>
          <w:trHeight w:val="58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A9119A" w14:textId="77777777" w:rsidR="00C42973" w:rsidRPr="00743EDE" w:rsidRDefault="00C42973" w:rsidP="00357E10">
            <w:pPr>
              <w:jc w:val="both"/>
              <w:rPr>
                <w:lang w:val="kk-KZ"/>
              </w:rPr>
            </w:pPr>
            <w:r w:rsidRPr="00743EDE">
              <w:rPr>
                <w:lang w:val="kk-KZ"/>
              </w:rPr>
              <w:t>3</w:t>
            </w:r>
          </w:p>
          <w:p w14:paraId="3F14F5B2" w14:textId="77777777" w:rsidR="00C42973" w:rsidRPr="00743EDE" w:rsidRDefault="00C42973" w:rsidP="00357E10">
            <w:pPr>
              <w:jc w:val="both"/>
              <w:rPr>
                <w:lang w:val="kk-KZ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F5080" w14:textId="77777777" w:rsidR="00C42973" w:rsidRPr="00743EDE" w:rsidRDefault="00C42973" w:rsidP="00357E10">
            <w:pPr>
              <w:jc w:val="both"/>
              <w:rPr>
                <w:b/>
              </w:rPr>
            </w:pPr>
            <w:r w:rsidRPr="00743EDE">
              <w:t xml:space="preserve">Принципы инклюзивного образования. Инклюзивный подход в образовании </w:t>
            </w:r>
          </w:p>
          <w:p w14:paraId="222282B6" w14:textId="0EC03DCE" w:rsidR="00C42973" w:rsidRPr="00743EDE" w:rsidRDefault="00C42973" w:rsidP="00357E10">
            <w:pPr>
              <w:jc w:val="both"/>
              <w:rPr>
                <w:b/>
              </w:rPr>
            </w:pPr>
            <w:r w:rsidRPr="00743EDE">
              <w:t>Организация инклюзивного образования в Европе.</w:t>
            </w:r>
          </w:p>
        </w:tc>
      </w:tr>
      <w:tr w:rsidR="00743EDE" w:rsidRPr="00743EDE" w14:paraId="3F04CF0F" w14:textId="77777777" w:rsidTr="007D6387">
        <w:trPr>
          <w:trHeight w:val="551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267E6" w14:textId="77777777" w:rsidR="00C42973" w:rsidRPr="00743EDE" w:rsidRDefault="00C42973" w:rsidP="00357E10">
            <w:pPr>
              <w:jc w:val="both"/>
            </w:pPr>
            <w:r w:rsidRPr="00743EDE">
              <w:t>4</w:t>
            </w:r>
          </w:p>
          <w:p w14:paraId="45B8CCF4" w14:textId="77777777" w:rsidR="00C42973" w:rsidRPr="00743EDE" w:rsidRDefault="00C42973" w:rsidP="00357E10">
            <w:pPr>
              <w:jc w:val="both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D923F6" w14:textId="77777777" w:rsidR="00C42973" w:rsidRPr="00743EDE" w:rsidRDefault="00C42973" w:rsidP="00357E10">
            <w:pPr>
              <w:jc w:val="both"/>
              <w:rPr>
                <w:b/>
              </w:rPr>
            </w:pPr>
            <w:r w:rsidRPr="00743EDE">
              <w:t xml:space="preserve">Опыт организации инклюзивного образования в США </w:t>
            </w:r>
          </w:p>
          <w:p w14:paraId="5D9B83C8" w14:textId="78457F70" w:rsidR="00C42973" w:rsidRPr="00743EDE" w:rsidRDefault="00C42973" w:rsidP="00357E10">
            <w:pPr>
              <w:jc w:val="both"/>
              <w:rPr>
                <w:b/>
              </w:rPr>
            </w:pPr>
            <w:r w:rsidRPr="00743EDE">
              <w:rPr>
                <w:shd w:val="clear" w:color="auto" w:fill="FFFFFF"/>
              </w:rPr>
              <w:t>Основные принципы инклюзивного образования.</w:t>
            </w:r>
          </w:p>
        </w:tc>
      </w:tr>
      <w:tr w:rsidR="00743EDE" w:rsidRPr="00743EDE" w14:paraId="1188895C" w14:textId="77777777" w:rsidTr="007D3D3B">
        <w:trPr>
          <w:trHeight w:val="562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B6E7F" w14:textId="77777777" w:rsidR="00C42973" w:rsidRPr="00743EDE" w:rsidRDefault="00C42973" w:rsidP="00357E10">
            <w:pPr>
              <w:jc w:val="both"/>
            </w:pPr>
            <w:r w:rsidRPr="00743EDE">
              <w:t>5</w:t>
            </w:r>
          </w:p>
          <w:p w14:paraId="2C0AE1A5" w14:textId="77777777" w:rsidR="00C42973" w:rsidRPr="00743EDE" w:rsidRDefault="00C42973" w:rsidP="00357E10">
            <w:pPr>
              <w:jc w:val="both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C0FE62" w14:textId="77777777" w:rsidR="00C42973" w:rsidRPr="00743EDE" w:rsidRDefault="00C42973" w:rsidP="00357E10">
            <w:pPr>
              <w:jc w:val="both"/>
              <w:rPr>
                <w:b/>
              </w:rPr>
            </w:pPr>
            <w:r w:rsidRPr="00743EDE">
              <w:t>Развитие инклюзивного образования в России</w:t>
            </w:r>
          </w:p>
          <w:p w14:paraId="387F32CF" w14:textId="27EBB42B" w:rsidR="00C42973" w:rsidRPr="00743EDE" w:rsidRDefault="00C42973" w:rsidP="00357E10">
            <w:pPr>
              <w:jc w:val="both"/>
              <w:rPr>
                <w:b/>
              </w:rPr>
            </w:pPr>
            <w:r w:rsidRPr="00743EDE">
              <w:t>Интеграция – организационная форма специального образования.</w:t>
            </w:r>
          </w:p>
        </w:tc>
      </w:tr>
      <w:tr w:rsidR="00743EDE" w:rsidRPr="00743EDE" w14:paraId="156E2A97" w14:textId="77777777" w:rsidTr="007D3D3B">
        <w:trPr>
          <w:trHeight w:val="562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5B5BD" w14:textId="77777777" w:rsidR="00C42973" w:rsidRPr="00743EDE" w:rsidRDefault="00C42973" w:rsidP="00357E10">
            <w:pPr>
              <w:jc w:val="both"/>
              <w:rPr>
                <w:lang w:val="kk-KZ"/>
              </w:rPr>
            </w:pPr>
            <w:r w:rsidRPr="00743EDE">
              <w:rPr>
                <w:lang w:val="kk-KZ"/>
              </w:rPr>
              <w:t>6</w:t>
            </w:r>
          </w:p>
          <w:p w14:paraId="0459FF30" w14:textId="77777777" w:rsidR="00C42973" w:rsidRPr="00743EDE" w:rsidRDefault="00C42973" w:rsidP="00357E10">
            <w:pPr>
              <w:jc w:val="both"/>
              <w:rPr>
                <w:lang w:val="kk-KZ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DE245C" w14:textId="77777777" w:rsidR="00C42973" w:rsidRPr="00743EDE" w:rsidRDefault="00C42973" w:rsidP="00357E10">
            <w:pPr>
              <w:jc w:val="both"/>
            </w:pPr>
            <w:r w:rsidRPr="00743EDE">
              <w:t>Опыт организации инклюзивного образования в Казахстане</w:t>
            </w:r>
          </w:p>
          <w:p w14:paraId="0B9F7AA8" w14:textId="6125B11D" w:rsidR="00C42973" w:rsidRPr="00743EDE" w:rsidRDefault="00C42973" w:rsidP="00357E10">
            <w:pPr>
              <w:jc w:val="both"/>
            </w:pPr>
            <w:r w:rsidRPr="00743EDE">
              <w:t xml:space="preserve">Адаптация детей с ОВЗ к условиям инклюзивной среды. </w:t>
            </w:r>
          </w:p>
        </w:tc>
      </w:tr>
      <w:tr w:rsidR="00743EDE" w:rsidRPr="00743EDE" w14:paraId="6B8C2AD3" w14:textId="77777777" w:rsidTr="00835297">
        <w:trPr>
          <w:trHeight w:val="1114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CEC5D" w14:textId="77777777" w:rsidR="007D6387" w:rsidRPr="00743EDE" w:rsidRDefault="007D6387" w:rsidP="00357E10">
            <w:pPr>
              <w:jc w:val="both"/>
              <w:rPr>
                <w:lang w:val="kk-KZ"/>
              </w:rPr>
            </w:pPr>
            <w:r w:rsidRPr="00743EDE">
              <w:rPr>
                <w:lang w:val="kk-KZ"/>
              </w:rPr>
              <w:t>7</w:t>
            </w:r>
          </w:p>
          <w:p w14:paraId="7D146806" w14:textId="77777777" w:rsidR="007D6387" w:rsidRPr="00743EDE" w:rsidRDefault="007D6387" w:rsidP="00357E10">
            <w:pPr>
              <w:jc w:val="both"/>
              <w:rPr>
                <w:lang w:val="kk-KZ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E7AFE2" w14:textId="1777D9B0" w:rsidR="007D6387" w:rsidRPr="00743EDE" w:rsidRDefault="007D6387" w:rsidP="007D6387">
            <w:pPr>
              <w:pStyle w:val="Default"/>
              <w:rPr>
                <w:color w:val="auto"/>
              </w:rPr>
            </w:pPr>
            <w:r w:rsidRPr="00743EDE">
              <w:rPr>
                <w:bCs/>
                <w:color w:val="auto"/>
              </w:rPr>
              <w:t>Создание специальных условий для организации обучения и воспитания детей с ОВЗ, детей инвалидов</w:t>
            </w:r>
            <w:r w:rsidRPr="00743EDE">
              <w:rPr>
                <w:b/>
                <w:bCs/>
                <w:color w:val="auto"/>
                <w:lang w:val="kk-KZ"/>
              </w:rPr>
              <w:t xml:space="preserve">. </w:t>
            </w:r>
            <w:r w:rsidRPr="00743EDE">
              <w:rPr>
                <w:color w:val="auto"/>
              </w:rPr>
              <w:t xml:space="preserve">Деятельность социального </w:t>
            </w:r>
            <w:proofErr w:type="gramStart"/>
            <w:r w:rsidRPr="00743EDE">
              <w:rPr>
                <w:color w:val="auto"/>
              </w:rPr>
              <w:t>педагога  в</w:t>
            </w:r>
            <w:proofErr w:type="gramEnd"/>
            <w:r w:rsidRPr="00743EDE">
              <w:rPr>
                <w:color w:val="auto"/>
              </w:rPr>
              <w:t xml:space="preserve"> общеобразовательных учреждениях. </w:t>
            </w:r>
          </w:p>
        </w:tc>
      </w:tr>
      <w:tr w:rsidR="00743EDE" w:rsidRPr="00743EDE" w14:paraId="30EC1646" w14:textId="77777777" w:rsidTr="007D3D3B">
        <w:trPr>
          <w:trHeight w:val="109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CB0814" w14:textId="77777777" w:rsidR="007D3D3B" w:rsidRPr="00743EDE" w:rsidRDefault="007D3D3B" w:rsidP="00357E10">
            <w:pPr>
              <w:jc w:val="both"/>
              <w:rPr>
                <w:lang w:val="kk-KZ"/>
              </w:rPr>
            </w:pPr>
            <w:r w:rsidRPr="00743EDE">
              <w:rPr>
                <w:lang w:val="kk-KZ"/>
              </w:rPr>
              <w:t>8</w:t>
            </w:r>
          </w:p>
          <w:p w14:paraId="0E01CC59" w14:textId="77777777" w:rsidR="007D3D3B" w:rsidRPr="00743EDE" w:rsidRDefault="007D3D3B" w:rsidP="00357E10">
            <w:pPr>
              <w:jc w:val="both"/>
              <w:rPr>
                <w:lang w:val="kk-KZ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350EE" w14:textId="77777777" w:rsidR="007D3D3B" w:rsidRPr="00743EDE" w:rsidRDefault="007D3D3B" w:rsidP="00357E10">
            <w:pPr>
              <w:jc w:val="both"/>
              <w:rPr>
                <w:b/>
              </w:rPr>
            </w:pPr>
            <w:r w:rsidRPr="00743EDE">
              <w:t>Психолого-педагогическое сопровождение инклюзивной практики в ДОУ и общеобразовательных школах.</w:t>
            </w:r>
          </w:p>
          <w:p w14:paraId="76092714" w14:textId="613477E7" w:rsidR="007D3D3B" w:rsidRPr="00743EDE" w:rsidRDefault="007D3D3B" w:rsidP="00357E10">
            <w:pPr>
              <w:jc w:val="both"/>
              <w:rPr>
                <w:b/>
              </w:rPr>
            </w:pPr>
            <w:r w:rsidRPr="00743EDE">
              <w:t xml:space="preserve"> Воспитание детей и молодежи с ОВЗ в условиях интеграционных процессов</w:t>
            </w:r>
          </w:p>
        </w:tc>
      </w:tr>
      <w:tr w:rsidR="00743EDE" w:rsidRPr="00743EDE" w14:paraId="3DC712C3" w14:textId="77777777" w:rsidTr="007D3D3B">
        <w:trPr>
          <w:trHeight w:val="1114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15C09" w14:textId="77777777" w:rsidR="007D3D3B" w:rsidRPr="00743EDE" w:rsidRDefault="007D3D3B" w:rsidP="00357E10">
            <w:pPr>
              <w:jc w:val="both"/>
            </w:pPr>
            <w:r w:rsidRPr="00743EDE">
              <w:t>9</w:t>
            </w:r>
          </w:p>
          <w:p w14:paraId="5D04AE9E" w14:textId="77777777" w:rsidR="007D3D3B" w:rsidRPr="00743EDE" w:rsidRDefault="007D3D3B" w:rsidP="00357E10">
            <w:pPr>
              <w:jc w:val="both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379BFD" w14:textId="77777777" w:rsidR="007D3D3B" w:rsidRPr="00743EDE" w:rsidRDefault="007D3D3B" w:rsidP="00357E10">
            <w:pPr>
              <w:jc w:val="both"/>
              <w:rPr>
                <w:b/>
                <w:bCs/>
              </w:rPr>
            </w:pPr>
            <w:r w:rsidRPr="00743EDE">
              <w:t xml:space="preserve">Деятельность ПМПК в </w:t>
            </w:r>
            <w:proofErr w:type="gramStart"/>
            <w:r w:rsidRPr="00743EDE">
              <w:t>сопровождении  всех</w:t>
            </w:r>
            <w:proofErr w:type="gramEnd"/>
            <w:r w:rsidRPr="00743EDE">
              <w:t xml:space="preserve"> субъектов инклюзивной образовательной среды</w:t>
            </w:r>
          </w:p>
          <w:p w14:paraId="17ABCC13" w14:textId="1167EEB6" w:rsidR="007D3D3B" w:rsidRPr="00743EDE" w:rsidRDefault="007D3D3B" w:rsidP="00357E10">
            <w:pPr>
              <w:jc w:val="both"/>
              <w:rPr>
                <w:b/>
                <w:bCs/>
              </w:rPr>
            </w:pPr>
            <w:r w:rsidRPr="00743EDE">
              <w:t>Особенности социально-педагогической поддержки детей с ОВЗ в образовательных учреждениях.</w:t>
            </w:r>
          </w:p>
        </w:tc>
      </w:tr>
      <w:tr w:rsidR="00743EDE" w:rsidRPr="00743EDE" w14:paraId="119F8C19" w14:textId="77777777" w:rsidTr="007D3D3B">
        <w:trPr>
          <w:jc w:val="center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4212D" w14:textId="77777777" w:rsidR="00C42973" w:rsidRPr="00743EDE" w:rsidRDefault="00C42973" w:rsidP="00357E10">
            <w:pPr>
              <w:jc w:val="both"/>
            </w:pPr>
            <w:r w:rsidRPr="00743EDE">
              <w:t>10</w:t>
            </w:r>
          </w:p>
          <w:p w14:paraId="2409A753" w14:textId="77777777" w:rsidR="00C42973" w:rsidRPr="00743EDE" w:rsidRDefault="00C42973" w:rsidP="00357E10">
            <w:pPr>
              <w:jc w:val="both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DBD1" w14:textId="2EF34693" w:rsidR="00C42973" w:rsidRPr="00743EDE" w:rsidRDefault="00C42973" w:rsidP="00357E10">
            <w:pPr>
              <w:jc w:val="both"/>
            </w:pPr>
            <w:r w:rsidRPr="00743EDE">
              <w:rPr>
                <w:rFonts w:eastAsia="Calibri"/>
              </w:rPr>
              <w:t xml:space="preserve">Методологические принципы и задачи психолого-педагогической диагностики </w:t>
            </w:r>
            <w:proofErr w:type="gramStart"/>
            <w:r w:rsidRPr="00743EDE">
              <w:rPr>
                <w:rFonts w:eastAsia="Calibri"/>
              </w:rPr>
              <w:t>нарушений  развития</w:t>
            </w:r>
            <w:proofErr w:type="gramEnd"/>
            <w:r w:rsidRPr="00743EDE">
              <w:rPr>
                <w:rFonts w:eastAsia="Calibri"/>
              </w:rPr>
              <w:t xml:space="preserve"> у детей</w:t>
            </w:r>
          </w:p>
        </w:tc>
      </w:tr>
      <w:tr w:rsidR="00743EDE" w:rsidRPr="00743EDE" w14:paraId="059C6AA7" w14:textId="77777777" w:rsidTr="007D3D3B">
        <w:trPr>
          <w:jc w:val="center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E64F6" w14:textId="77777777" w:rsidR="00C42973" w:rsidRPr="00743EDE" w:rsidRDefault="00C42973" w:rsidP="00357E10">
            <w:pPr>
              <w:jc w:val="both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40EF3" w14:textId="41EA3E78" w:rsidR="00C42973" w:rsidRPr="00743EDE" w:rsidRDefault="00C42973" w:rsidP="00357E10">
            <w:pPr>
              <w:jc w:val="both"/>
              <w:rPr>
                <w:shd w:val="clear" w:color="auto" w:fill="FFFFFF"/>
              </w:rPr>
            </w:pPr>
            <w:r w:rsidRPr="00743EDE">
              <w:rPr>
                <w:shd w:val="clear" w:color="auto" w:fill="FFFFFF"/>
              </w:rPr>
              <w:t>Направления психолого-медико-педагогического сопровождения детей с ОВЗ.</w:t>
            </w:r>
          </w:p>
        </w:tc>
      </w:tr>
      <w:tr w:rsidR="00743EDE" w:rsidRPr="00743EDE" w14:paraId="5D8C1698" w14:textId="77777777" w:rsidTr="007D3D3B">
        <w:trPr>
          <w:trHeight w:val="562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EB094" w14:textId="77777777" w:rsidR="007D3D3B" w:rsidRPr="00743EDE" w:rsidRDefault="007D3D3B" w:rsidP="00357E10">
            <w:pPr>
              <w:jc w:val="both"/>
              <w:rPr>
                <w:lang w:val="kk-KZ"/>
              </w:rPr>
            </w:pPr>
            <w:r w:rsidRPr="00743EDE">
              <w:rPr>
                <w:lang w:val="kk-KZ"/>
              </w:rPr>
              <w:lastRenderedPageBreak/>
              <w:t>11</w:t>
            </w:r>
          </w:p>
          <w:p w14:paraId="2B18CFBF" w14:textId="77777777" w:rsidR="007D3D3B" w:rsidRPr="00743EDE" w:rsidRDefault="007D3D3B" w:rsidP="00357E10">
            <w:pPr>
              <w:jc w:val="both"/>
              <w:rPr>
                <w:lang w:val="kk-KZ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398513" w14:textId="77777777" w:rsidR="007D3D3B" w:rsidRPr="00743EDE" w:rsidRDefault="007D3D3B" w:rsidP="00357E10">
            <w:pPr>
              <w:jc w:val="both"/>
            </w:pPr>
            <w:r w:rsidRPr="00743EDE">
              <w:t xml:space="preserve">Проблема диагностики, коррекции и обучения детей с </w:t>
            </w:r>
            <w:r w:rsidRPr="00743EDE">
              <w:rPr>
                <w:snapToGrid w:val="0"/>
              </w:rPr>
              <w:t>нарушениями слуха</w:t>
            </w:r>
          </w:p>
          <w:p w14:paraId="71E68BC7" w14:textId="03B2FEBA" w:rsidR="007D3D3B" w:rsidRPr="00743EDE" w:rsidRDefault="007D3D3B" w:rsidP="00357E10">
            <w:pPr>
              <w:jc w:val="both"/>
            </w:pPr>
            <w:r w:rsidRPr="00743EDE">
              <w:t>Психолого-педагогические диагностики для детей с ОВЗ.</w:t>
            </w:r>
            <w:r w:rsidRPr="00743EDE">
              <w:rPr>
                <w:b/>
                <w:bCs/>
              </w:rPr>
              <w:t xml:space="preserve"> </w:t>
            </w:r>
          </w:p>
        </w:tc>
      </w:tr>
      <w:tr w:rsidR="00743EDE" w:rsidRPr="00743EDE" w14:paraId="11A09F8E" w14:textId="77777777" w:rsidTr="007D3D3B">
        <w:trPr>
          <w:trHeight w:val="562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21B72" w14:textId="77777777" w:rsidR="007D3D3B" w:rsidRPr="00743EDE" w:rsidRDefault="007D3D3B" w:rsidP="00357E10">
            <w:pPr>
              <w:jc w:val="both"/>
              <w:rPr>
                <w:lang w:val="kk-KZ"/>
              </w:rPr>
            </w:pPr>
            <w:r w:rsidRPr="00743EDE">
              <w:rPr>
                <w:lang w:val="kk-KZ"/>
              </w:rPr>
              <w:t>12</w:t>
            </w:r>
          </w:p>
          <w:p w14:paraId="6233BB41" w14:textId="77777777" w:rsidR="007D3D3B" w:rsidRPr="00743EDE" w:rsidRDefault="007D3D3B" w:rsidP="00357E10">
            <w:pPr>
              <w:jc w:val="both"/>
              <w:rPr>
                <w:lang w:val="kk-KZ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BAA374" w14:textId="77777777" w:rsidR="007D3D3B" w:rsidRPr="00743EDE" w:rsidRDefault="007D3D3B" w:rsidP="00357E10">
            <w:pPr>
              <w:jc w:val="both"/>
              <w:rPr>
                <w:b/>
                <w:bCs/>
              </w:rPr>
            </w:pPr>
            <w:r w:rsidRPr="00743EDE">
              <w:t>Социально-педагогическая помощь детям с нарушениями зрения.</w:t>
            </w:r>
          </w:p>
          <w:p w14:paraId="75A39A75" w14:textId="141D862A" w:rsidR="007D3D3B" w:rsidRPr="00743EDE" w:rsidRDefault="007D3D3B" w:rsidP="00357E10">
            <w:pPr>
              <w:jc w:val="both"/>
              <w:rPr>
                <w:b/>
                <w:bCs/>
              </w:rPr>
            </w:pPr>
            <w:proofErr w:type="gramStart"/>
            <w:r w:rsidRPr="00743EDE">
              <w:t>Деятельность  педагога</w:t>
            </w:r>
            <w:proofErr w:type="gramEnd"/>
            <w:r w:rsidRPr="00743EDE">
              <w:t>-психолога с детьми с нарушениями слуха</w:t>
            </w:r>
          </w:p>
        </w:tc>
      </w:tr>
      <w:tr w:rsidR="00743EDE" w:rsidRPr="00743EDE" w14:paraId="6B5BC63E" w14:textId="77777777" w:rsidTr="007D3D3B">
        <w:trPr>
          <w:trHeight w:val="557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8586AF" w14:textId="77777777" w:rsidR="007D3D3B" w:rsidRPr="00743EDE" w:rsidRDefault="007D3D3B" w:rsidP="00357E10">
            <w:pPr>
              <w:jc w:val="both"/>
              <w:rPr>
                <w:lang w:val="kk-KZ"/>
              </w:rPr>
            </w:pPr>
            <w:r w:rsidRPr="00743EDE">
              <w:rPr>
                <w:lang w:val="kk-KZ"/>
              </w:rPr>
              <w:t>13</w:t>
            </w:r>
          </w:p>
          <w:p w14:paraId="318CBF04" w14:textId="77777777" w:rsidR="007D3D3B" w:rsidRPr="00743EDE" w:rsidRDefault="007D3D3B" w:rsidP="00357E10">
            <w:pPr>
              <w:jc w:val="both"/>
              <w:rPr>
                <w:lang w:val="kk-KZ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843E1" w14:textId="77777777" w:rsidR="007D3D3B" w:rsidRPr="00743EDE" w:rsidRDefault="007D3D3B" w:rsidP="00357E10">
            <w:pPr>
              <w:jc w:val="both"/>
              <w:rPr>
                <w:b/>
                <w:bCs/>
              </w:rPr>
            </w:pPr>
            <w:r w:rsidRPr="00743EDE">
              <w:rPr>
                <w:bCs/>
              </w:rPr>
              <w:t>Обучение детей с нарушениями интеллектуального развития</w:t>
            </w:r>
          </w:p>
          <w:p w14:paraId="7F88D551" w14:textId="3680D386" w:rsidR="007D3D3B" w:rsidRPr="00743EDE" w:rsidRDefault="007D3D3B" w:rsidP="00357E10">
            <w:pPr>
              <w:jc w:val="both"/>
              <w:rPr>
                <w:b/>
                <w:bCs/>
              </w:rPr>
            </w:pPr>
            <w:r w:rsidRPr="00743EDE">
              <w:t>Деятельность педагога-психолога с детьми с нарушениями зрения.</w:t>
            </w:r>
          </w:p>
        </w:tc>
      </w:tr>
      <w:tr w:rsidR="00743EDE" w:rsidRPr="00743EDE" w14:paraId="2453BA63" w14:textId="77777777" w:rsidTr="007D3D3B">
        <w:trPr>
          <w:trHeight w:val="71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1A936" w14:textId="77777777" w:rsidR="007D3D3B" w:rsidRPr="00743EDE" w:rsidRDefault="007D3D3B" w:rsidP="00357E10">
            <w:pPr>
              <w:jc w:val="both"/>
            </w:pPr>
            <w:r w:rsidRPr="00743EDE">
              <w:t>14</w:t>
            </w:r>
          </w:p>
          <w:p w14:paraId="708538EF" w14:textId="77777777" w:rsidR="007D3D3B" w:rsidRPr="00743EDE" w:rsidRDefault="007D3D3B" w:rsidP="00357E10">
            <w:pPr>
              <w:jc w:val="both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E60B21" w14:textId="1760DD34" w:rsidR="007D3D3B" w:rsidRPr="00743EDE" w:rsidRDefault="007D3D3B" w:rsidP="00357E10">
            <w:pPr>
              <w:jc w:val="both"/>
            </w:pPr>
            <w:r w:rsidRPr="00743EDE">
              <w:t xml:space="preserve">Социально-педагогическая помощь детям с нарушениями двигательного </w:t>
            </w:r>
            <w:proofErr w:type="spellStart"/>
            <w:proofErr w:type="gramStart"/>
            <w:r w:rsidRPr="00743EDE">
              <w:t>аппарата.Социальный</w:t>
            </w:r>
            <w:proofErr w:type="spellEnd"/>
            <w:proofErr w:type="gramEnd"/>
            <w:r w:rsidRPr="00743EDE">
              <w:t xml:space="preserve"> педагог, педагог-психолог и учитель как субъекты коррекционно-педагогической деятельности</w:t>
            </w:r>
          </w:p>
        </w:tc>
      </w:tr>
      <w:tr w:rsidR="00743EDE" w:rsidRPr="00743EDE" w14:paraId="4354F89E" w14:textId="77777777" w:rsidTr="007D3D3B">
        <w:trPr>
          <w:trHeight w:val="1114"/>
          <w:jc w:val="center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D29579" w14:textId="77777777" w:rsidR="007D3D3B" w:rsidRPr="00743EDE" w:rsidRDefault="007D3D3B" w:rsidP="00357E10">
            <w:pPr>
              <w:jc w:val="both"/>
            </w:pPr>
            <w:r w:rsidRPr="00743EDE">
              <w:t>15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E3CD77" w14:textId="77777777" w:rsidR="007D3D3B" w:rsidRPr="00743EDE" w:rsidRDefault="007D3D3B" w:rsidP="00357E10">
            <w:pPr>
              <w:pStyle w:val="Default"/>
              <w:jc w:val="both"/>
              <w:rPr>
                <w:rFonts w:eastAsia="Calibri"/>
                <w:color w:val="auto"/>
                <w:lang w:eastAsia="en-US"/>
              </w:rPr>
            </w:pPr>
            <w:r w:rsidRPr="00743EDE">
              <w:rPr>
                <w:color w:val="auto"/>
              </w:rPr>
              <w:t xml:space="preserve">Основные формы взаимодействия образовательного учреждения и родителей в осуществлении инклюзивного образования </w:t>
            </w:r>
          </w:p>
          <w:p w14:paraId="1CBCF370" w14:textId="084E2693" w:rsidR="007D3D3B" w:rsidRPr="00743EDE" w:rsidRDefault="007D3D3B" w:rsidP="00357E10">
            <w:pPr>
              <w:jc w:val="both"/>
              <w:rPr>
                <w:rFonts w:eastAsia="Calibri"/>
                <w:lang w:eastAsia="en-US"/>
              </w:rPr>
            </w:pPr>
            <w:r w:rsidRPr="00743EDE">
              <w:rPr>
                <w:bCs/>
                <w:iCs/>
                <w:shd w:val="clear" w:color="auto" w:fill="FFFFFF"/>
              </w:rPr>
              <w:t>Социально-педагогическая и психолого-</w:t>
            </w:r>
            <w:proofErr w:type="gramStart"/>
            <w:r w:rsidRPr="00743EDE">
              <w:rPr>
                <w:bCs/>
                <w:iCs/>
                <w:shd w:val="clear" w:color="auto" w:fill="FFFFFF"/>
              </w:rPr>
              <w:t>педагогическая  помощь</w:t>
            </w:r>
            <w:proofErr w:type="gramEnd"/>
            <w:r w:rsidRPr="00743EDE">
              <w:rPr>
                <w:bCs/>
                <w:iCs/>
                <w:shd w:val="clear" w:color="auto" w:fill="FFFFFF"/>
              </w:rPr>
              <w:t xml:space="preserve"> родителям детей с ОВЗ.</w:t>
            </w:r>
          </w:p>
        </w:tc>
      </w:tr>
    </w:tbl>
    <w:p w14:paraId="6B6AF6A4" w14:textId="77777777" w:rsidR="00C42973" w:rsidRPr="00743EDE" w:rsidRDefault="00C42973" w:rsidP="00C42973">
      <w:pPr>
        <w:jc w:val="both"/>
      </w:pPr>
    </w:p>
    <w:p w14:paraId="0184EE0A" w14:textId="77777777" w:rsidR="00C42973" w:rsidRPr="00743EDE" w:rsidRDefault="00C42973" w:rsidP="00C42973">
      <w:pPr>
        <w:jc w:val="both"/>
      </w:pPr>
    </w:p>
    <w:p w14:paraId="66014A38" w14:textId="77777777" w:rsidR="00E37B8F" w:rsidRPr="00743EDE" w:rsidRDefault="00E37B8F" w:rsidP="002B5556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43EDE">
        <w:rPr>
          <w:rFonts w:ascii="Times New Roman" w:hAnsi="Times New Roman"/>
          <w:b/>
          <w:sz w:val="24"/>
          <w:szCs w:val="24"/>
          <w:lang w:val="ru-RU"/>
        </w:rPr>
        <w:t>Литература:</w:t>
      </w:r>
      <w:r w:rsidRPr="00743ED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5FA9628" w14:textId="58C94FE6" w:rsidR="002B5556" w:rsidRPr="00743EDE" w:rsidRDefault="002B5556" w:rsidP="002B555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43EDE">
        <w:rPr>
          <w:rFonts w:ascii="Times New Roman" w:hAnsi="Times New Roman"/>
          <w:bCs/>
          <w:sz w:val="24"/>
          <w:szCs w:val="24"/>
        </w:rPr>
        <w:t>Мовкебаева</w:t>
      </w:r>
      <w:proofErr w:type="spellEnd"/>
      <w:r w:rsidRPr="00743EDE">
        <w:rPr>
          <w:rFonts w:ascii="Times New Roman" w:hAnsi="Times New Roman"/>
          <w:bCs/>
          <w:sz w:val="24"/>
          <w:szCs w:val="24"/>
        </w:rPr>
        <w:t xml:space="preserve"> З.А., Денисова И.А., </w:t>
      </w:r>
      <w:proofErr w:type="spellStart"/>
      <w:r w:rsidRPr="00743EDE">
        <w:rPr>
          <w:rFonts w:ascii="Times New Roman" w:hAnsi="Times New Roman"/>
          <w:bCs/>
          <w:sz w:val="24"/>
          <w:szCs w:val="24"/>
        </w:rPr>
        <w:t>Оралканова</w:t>
      </w:r>
      <w:proofErr w:type="spellEnd"/>
      <w:r w:rsidRPr="00743EDE">
        <w:rPr>
          <w:rFonts w:ascii="Times New Roman" w:hAnsi="Times New Roman"/>
          <w:bCs/>
          <w:sz w:val="24"/>
          <w:szCs w:val="24"/>
        </w:rPr>
        <w:t xml:space="preserve"> И.А., </w:t>
      </w:r>
      <w:proofErr w:type="spellStart"/>
      <w:r w:rsidRPr="00743EDE">
        <w:rPr>
          <w:rFonts w:ascii="Times New Roman" w:hAnsi="Times New Roman"/>
          <w:bCs/>
          <w:sz w:val="24"/>
          <w:szCs w:val="24"/>
        </w:rPr>
        <w:t>Жакупова</w:t>
      </w:r>
      <w:proofErr w:type="spellEnd"/>
      <w:r w:rsidRPr="00743EDE">
        <w:rPr>
          <w:rFonts w:ascii="Times New Roman" w:hAnsi="Times New Roman"/>
          <w:bCs/>
          <w:sz w:val="24"/>
          <w:szCs w:val="24"/>
        </w:rPr>
        <w:t xml:space="preserve"> Д.С.</w:t>
      </w:r>
      <w:r w:rsidRPr="00743EDE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743EDE">
        <w:rPr>
          <w:rFonts w:ascii="Times New Roman" w:hAnsi="Times New Roman"/>
          <w:bCs/>
          <w:sz w:val="24"/>
          <w:szCs w:val="24"/>
        </w:rPr>
        <w:t>Инклюзивное образование. Учебное пособие для ВУЗов.</w:t>
      </w:r>
      <w:r w:rsidRPr="00743EDE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743EDE">
        <w:rPr>
          <w:rFonts w:ascii="Times New Roman" w:hAnsi="Times New Roman"/>
          <w:bCs/>
          <w:kern w:val="2"/>
          <w:sz w:val="24"/>
          <w:szCs w:val="24"/>
        </w:rPr>
        <w:t>Алматы, 2013. – 200 с.</w:t>
      </w:r>
    </w:p>
    <w:p w14:paraId="5A893996" w14:textId="5F7D2FC6" w:rsidR="00E37B8F" w:rsidRPr="00743EDE" w:rsidRDefault="00E37B8F" w:rsidP="002B555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43EDE">
        <w:rPr>
          <w:rFonts w:ascii="Times New Roman" w:hAnsi="Times New Roman"/>
          <w:bCs/>
          <w:sz w:val="24"/>
          <w:szCs w:val="24"/>
        </w:rPr>
        <w:t>Мадалиева</w:t>
      </w:r>
      <w:proofErr w:type="spellEnd"/>
      <w:r w:rsidRPr="00743EDE">
        <w:rPr>
          <w:rFonts w:ascii="Times New Roman" w:hAnsi="Times New Roman"/>
          <w:bCs/>
          <w:sz w:val="24"/>
          <w:szCs w:val="24"/>
        </w:rPr>
        <w:t xml:space="preserve"> З.Б., </w:t>
      </w:r>
      <w:proofErr w:type="spellStart"/>
      <w:r w:rsidRPr="00743EDE">
        <w:rPr>
          <w:rFonts w:ascii="Times New Roman" w:hAnsi="Times New Roman"/>
          <w:bCs/>
          <w:sz w:val="24"/>
          <w:szCs w:val="24"/>
        </w:rPr>
        <w:t>Аринова</w:t>
      </w:r>
      <w:proofErr w:type="spellEnd"/>
      <w:r w:rsidRPr="00743EDE">
        <w:rPr>
          <w:rFonts w:ascii="Times New Roman" w:hAnsi="Times New Roman"/>
          <w:bCs/>
          <w:sz w:val="24"/>
          <w:szCs w:val="24"/>
        </w:rPr>
        <w:t xml:space="preserve"> Б.А. </w:t>
      </w:r>
      <w:proofErr w:type="spellStart"/>
      <w:r w:rsidRPr="00743EDE">
        <w:rPr>
          <w:rFonts w:ascii="Times New Roman" w:hAnsi="Times New Roman"/>
          <w:bCs/>
          <w:sz w:val="24"/>
          <w:szCs w:val="24"/>
        </w:rPr>
        <w:t>Арнайы</w:t>
      </w:r>
      <w:proofErr w:type="spellEnd"/>
      <w:r w:rsidRPr="00743EDE">
        <w:rPr>
          <w:rFonts w:ascii="Times New Roman" w:hAnsi="Times New Roman"/>
          <w:bCs/>
          <w:sz w:val="24"/>
          <w:szCs w:val="24"/>
        </w:rPr>
        <w:t xml:space="preserve"> педагогика.- Алматы, 2016.-140с.</w:t>
      </w:r>
    </w:p>
    <w:p w14:paraId="5D7307E8" w14:textId="7F22381E" w:rsidR="00E37B8F" w:rsidRPr="00743EDE" w:rsidRDefault="00E37B8F" w:rsidP="002B555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743EDE">
        <w:rPr>
          <w:rFonts w:ascii="Times New Roman" w:hAnsi="Times New Roman"/>
          <w:bCs/>
          <w:sz w:val="24"/>
          <w:szCs w:val="24"/>
        </w:rPr>
        <w:t xml:space="preserve">Основы инклюзивного образования. Учебное пособие. Искакова А.Т, </w:t>
      </w:r>
      <w:proofErr w:type="spellStart"/>
      <w:r w:rsidRPr="00743EDE">
        <w:rPr>
          <w:rFonts w:ascii="Times New Roman" w:hAnsi="Times New Roman"/>
          <w:bCs/>
          <w:sz w:val="24"/>
          <w:szCs w:val="24"/>
        </w:rPr>
        <w:t>Мовкебаева</w:t>
      </w:r>
      <w:proofErr w:type="spellEnd"/>
      <w:r w:rsidRPr="00743EDE">
        <w:rPr>
          <w:rFonts w:ascii="Times New Roman" w:hAnsi="Times New Roman"/>
          <w:bCs/>
          <w:sz w:val="24"/>
          <w:szCs w:val="24"/>
        </w:rPr>
        <w:t xml:space="preserve"> З.А и др., Алматы, 2013. </w:t>
      </w:r>
    </w:p>
    <w:p w14:paraId="21033603" w14:textId="2F680305" w:rsidR="00E37B8F" w:rsidRPr="00743EDE" w:rsidRDefault="00E37B8F" w:rsidP="002B5556">
      <w:pPr>
        <w:pStyle w:val="a3"/>
        <w:numPr>
          <w:ilvl w:val="0"/>
          <w:numId w:val="2"/>
        </w:numPr>
        <w:tabs>
          <w:tab w:val="left" w:pos="360"/>
          <w:tab w:val="left" w:pos="540"/>
        </w:tabs>
        <w:jc w:val="both"/>
        <w:rPr>
          <w:rFonts w:ascii="Times New Roman" w:hAnsi="Times New Roman"/>
          <w:bCs/>
          <w:sz w:val="24"/>
          <w:szCs w:val="24"/>
        </w:rPr>
      </w:pPr>
      <w:r w:rsidRPr="00743EDE">
        <w:rPr>
          <w:rFonts w:ascii="Times New Roman" w:hAnsi="Times New Roman"/>
          <w:bCs/>
          <w:sz w:val="24"/>
          <w:szCs w:val="24"/>
        </w:rPr>
        <w:t>Основы специальной психологии. 5-е изд. /Под ред. Л.В. Кузнецовой. – М.: Издательство Академия, Серия: Среднее профессиональное образование, 2008. – 480 с.</w:t>
      </w:r>
    </w:p>
    <w:p w14:paraId="133BC5B1" w14:textId="03201089" w:rsidR="00E37B8F" w:rsidRPr="00743EDE" w:rsidRDefault="00E37B8F" w:rsidP="002B5556">
      <w:pPr>
        <w:pStyle w:val="a3"/>
        <w:numPr>
          <w:ilvl w:val="0"/>
          <w:numId w:val="2"/>
        </w:numPr>
        <w:tabs>
          <w:tab w:val="left" w:pos="360"/>
          <w:tab w:val="left" w:pos="540"/>
        </w:tabs>
        <w:jc w:val="both"/>
        <w:rPr>
          <w:rFonts w:ascii="Times New Roman" w:hAnsi="Times New Roman"/>
          <w:bCs/>
          <w:sz w:val="24"/>
          <w:szCs w:val="24"/>
        </w:rPr>
      </w:pPr>
      <w:r w:rsidRPr="00743EDE">
        <w:rPr>
          <w:rFonts w:ascii="Times New Roman" w:hAnsi="Times New Roman"/>
          <w:bCs/>
          <w:sz w:val="24"/>
          <w:szCs w:val="24"/>
        </w:rPr>
        <w:t>Основы специальной педагогики и психологии: Учебно-методическое пособие для студентов дошкольного отделения факультета начального образования КГУ им. К.Э. Циолковского /Авт.-сост. Е.Б. Козлова; Калужский государственный университет им. К.Э. Циолковского: - Калуга, 2010. – 102 с.</w:t>
      </w:r>
    </w:p>
    <w:p w14:paraId="771BDE68" w14:textId="6795EEC6" w:rsidR="00E37B8F" w:rsidRPr="00743EDE" w:rsidRDefault="00E37B8F" w:rsidP="002B5556">
      <w:pPr>
        <w:pStyle w:val="a3"/>
        <w:numPr>
          <w:ilvl w:val="0"/>
          <w:numId w:val="2"/>
        </w:numPr>
        <w:tabs>
          <w:tab w:val="left" w:pos="360"/>
          <w:tab w:val="left" w:pos="540"/>
        </w:tabs>
        <w:jc w:val="both"/>
        <w:rPr>
          <w:rFonts w:ascii="Times New Roman" w:hAnsi="Times New Roman"/>
          <w:bCs/>
          <w:sz w:val="24"/>
          <w:szCs w:val="24"/>
        </w:rPr>
      </w:pPr>
      <w:r w:rsidRPr="00743EDE">
        <w:rPr>
          <w:rFonts w:ascii="Times New Roman" w:hAnsi="Times New Roman"/>
          <w:bCs/>
          <w:sz w:val="24"/>
          <w:szCs w:val="24"/>
        </w:rPr>
        <w:t xml:space="preserve">Сорокин В.М. Специальная психология. / Под ред. </w:t>
      </w:r>
      <w:proofErr w:type="spellStart"/>
      <w:r w:rsidRPr="00743EDE">
        <w:rPr>
          <w:rFonts w:ascii="Times New Roman" w:hAnsi="Times New Roman"/>
          <w:bCs/>
          <w:sz w:val="24"/>
          <w:szCs w:val="24"/>
        </w:rPr>
        <w:t>Л.М.Шипициной</w:t>
      </w:r>
      <w:proofErr w:type="spellEnd"/>
      <w:r w:rsidRPr="00743EDE">
        <w:rPr>
          <w:rFonts w:ascii="Times New Roman" w:hAnsi="Times New Roman"/>
          <w:bCs/>
          <w:sz w:val="24"/>
          <w:szCs w:val="24"/>
        </w:rPr>
        <w:t>. – СПб., 2009.</w:t>
      </w:r>
    </w:p>
    <w:p w14:paraId="50D98786" w14:textId="77777777" w:rsidR="00C42973" w:rsidRPr="00743EDE" w:rsidRDefault="00C42973" w:rsidP="00C42973">
      <w:pPr>
        <w:jc w:val="both"/>
      </w:pPr>
    </w:p>
    <w:p w14:paraId="443103EF" w14:textId="77777777" w:rsidR="00C42973" w:rsidRPr="00743EDE" w:rsidRDefault="00C42973" w:rsidP="00C42973">
      <w:pPr>
        <w:jc w:val="both"/>
      </w:pPr>
    </w:p>
    <w:p w14:paraId="2770C304" w14:textId="77777777" w:rsidR="00C42973" w:rsidRPr="00743EDE" w:rsidRDefault="00C42973" w:rsidP="00C42973">
      <w:pPr>
        <w:jc w:val="both"/>
      </w:pPr>
    </w:p>
    <w:p w14:paraId="2BF6261A" w14:textId="77777777" w:rsidR="00C42973" w:rsidRPr="00743EDE" w:rsidRDefault="00C42973" w:rsidP="00C42973">
      <w:pPr>
        <w:jc w:val="both"/>
      </w:pPr>
      <w:r w:rsidRPr="00743EDE">
        <w:tab/>
      </w:r>
      <w:r w:rsidRPr="00743EDE">
        <w:tab/>
      </w:r>
      <w:r w:rsidRPr="00743EDE">
        <w:tab/>
      </w:r>
      <w:r w:rsidRPr="00743EDE">
        <w:tab/>
      </w:r>
      <w:r w:rsidRPr="00743EDE">
        <w:tab/>
      </w:r>
    </w:p>
    <w:p w14:paraId="1D208F63" w14:textId="77777777" w:rsidR="00C42973" w:rsidRPr="00743EDE" w:rsidRDefault="00C42973" w:rsidP="00C42973">
      <w:pPr>
        <w:jc w:val="both"/>
      </w:pPr>
    </w:p>
    <w:p w14:paraId="05297793" w14:textId="77777777" w:rsidR="00C42973" w:rsidRPr="00743EDE" w:rsidRDefault="00C42973" w:rsidP="00C42973">
      <w:pPr>
        <w:jc w:val="both"/>
      </w:pPr>
      <w:r w:rsidRPr="00743EDE">
        <w:tab/>
      </w:r>
      <w:r w:rsidRPr="00743EDE">
        <w:tab/>
      </w:r>
      <w:r w:rsidRPr="00743EDE">
        <w:tab/>
      </w:r>
      <w:r w:rsidRPr="00743EDE">
        <w:tab/>
      </w:r>
      <w:r w:rsidRPr="00743EDE">
        <w:tab/>
      </w:r>
    </w:p>
    <w:p w14:paraId="22DCF522" w14:textId="77777777" w:rsidR="00C42973" w:rsidRPr="00743EDE" w:rsidRDefault="00C42973" w:rsidP="00C42973">
      <w:pPr>
        <w:jc w:val="both"/>
      </w:pPr>
    </w:p>
    <w:p w14:paraId="11B4CBB5" w14:textId="77777777" w:rsidR="00C42973" w:rsidRPr="00743EDE" w:rsidRDefault="00C42973" w:rsidP="00C42973">
      <w:pPr>
        <w:jc w:val="both"/>
      </w:pPr>
    </w:p>
    <w:p w14:paraId="5FF794A0" w14:textId="77777777" w:rsidR="00C42973" w:rsidRPr="00743EDE" w:rsidRDefault="00C42973" w:rsidP="00C42973">
      <w:pPr>
        <w:jc w:val="both"/>
      </w:pPr>
    </w:p>
    <w:p w14:paraId="380DAEF8" w14:textId="77777777" w:rsidR="00C42973" w:rsidRPr="00743EDE" w:rsidRDefault="00C42973" w:rsidP="00C42973">
      <w:pPr>
        <w:jc w:val="both"/>
      </w:pPr>
    </w:p>
    <w:p w14:paraId="7FFE28B2" w14:textId="77777777" w:rsidR="00C42973" w:rsidRPr="00743EDE" w:rsidRDefault="00C42973" w:rsidP="00C42973">
      <w:pPr>
        <w:jc w:val="both"/>
      </w:pPr>
    </w:p>
    <w:p w14:paraId="6E09E523" w14:textId="77777777" w:rsidR="00A8313F" w:rsidRPr="00743EDE" w:rsidRDefault="00A8313F"/>
    <w:sectPr w:rsidR="00A8313F" w:rsidRPr="00743EDE" w:rsidSect="00A565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74961"/>
    <w:multiLevelType w:val="hybridMultilevel"/>
    <w:tmpl w:val="7C149194"/>
    <w:lvl w:ilvl="0" w:tplc="6F8485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E6E"/>
    <w:multiLevelType w:val="hybridMultilevel"/>
    <w:tmpl w:val="48020C2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350CEC"/>
    <w:multiLevelType w:val="hybridMultilevel"/>
    <w:tmpl w:val="C8F4AFA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74B7390"/>
    <w:multiLevelType w:val="hybridMultilevel"/>
    <w:tmpl w:val="514C6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3F"/>
    <w:rsid w:val="00284B49"/>
    <w:rsid w:val="002B5556"/>
    <w:rsid w:val="00743EDE"/>
    <w:rsid w:val="007D3D3B"/>
    <w:rsid w:val="007D6387"/>
    <w:rsid w:val="00A8313F"/>
    <w:rsid w:val="00B16F1C"/>
    <w:rsid w:val="00C42973"/>
    <w:rsid w:val="00CC0D82"/>
    <w:rsid w:val="00E37B8F"/>
    <w:rsid w:val="00FB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5B77"/>
  <w15:chartTrackingRefBased/>
  <w15:docId w15:val="{8128497D-053B-4421-8374-EF5861E6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0D8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42973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42973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horttext">
    <w:name w:val="short_text"/>
    <w:rsid w:val="00C42973"/>
    <w:rPr>
      <w:rFonts w:cs="Times New Roman"/>
    </w:rPr>
  </w:style>
  <w:style w:type="character" w:styleId="a5">
    <w:name w:val="Hyperlink"/>
    <w:rsid w:val="00C42973"/>
    <w:rPr>
      <w:color w:val="0000FF"/>
      <w:u w:val="single"/>
    </w:rPr>
  </w:style>
  <w:style w:type="paragraph" w:customStyle="1" w:styleId="1">
    <w:name w:val="Обычный1"/>
    <w:rsid w:val="00C4297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link w:val="a7"/>
    <w:uiPriority w:val="1"/>
    <w:qFormat/>
    <w:rsid w:val="00C4297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C429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a8">
    <w:basedOn w:val="a"/>
    <w:next w:val="a9"/>
    <w:link w:val="aa"/>
    <w:unhideWhenUsed/>
    <w:qFormat/>
    <w:rsid w:val="00C42973"/>
    <w:pPr>
      <w:spacing w:before="100" w:beforeAutospacing="1" w:after="100" w:afterAutospacing="1"/>
    </w:pPr>
    <w:rPr>
      <w:rFonts w:cstheme="minorBidi"/>
      <w:lang w:val="x-none" w:eastAsia="x-none"/>
    </w:rPr>
  </w:style>
  <w:style w:type="character" w:customStyle="1" w:styleId="aa">
    <w:name w:val="Обычный (веб) Знак"/>
    <w:aliases w:val="Обычный (Web) Знак"/>
    <w:link w:val="a8"/>
    <w:locked/>
    <w:rsid w:val="00C42973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9">
    <w:name w:val="Normal (Web)"/>
    <w:basedOn w:val="a"/>
    <w:uiPriority w:val="99"/>
    <w:semiHidden/>
    <w:unhideWhenUsed/>
    <w:rsid w:val="00C42973"/>
  </w:style>
  <w:style w:type="paragraph" w:styleId="21">
    <w:name w:val="Body Text 2"/>
    <w:basedOn w:val="a"/>
    <w:link w:val="22"/>
    <w:rsid w:val="00CC0D82"/>
    <w:pPr>
      <w:spacing w:after="120" w:line="480" w:lineRule="auto"/>
    </w:pPr>
    <w:rPr>
      <w:rFonts w:eastAsia="SimSun"/>
      <w:lang w:eastAsia="zh-CN"/>
    </w:rPr>
  </w:style>
  <w:style w:type="character" w:customStyle="1" w:styleId="22">
    <w:name w:val="Основной текст 2 Знак"/>
    <w:basedOn w:val="a0"/>
    <w:link w:val="21"/>
    <w:rsid w:val="00CC0D82"/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customStyle="1" w:styleId="ab">
    <w:name w:val="!заг"/>
    <w:basedOn w:val="a"/>
    <w:rsid w:val="00CC0D82"/>
    <w:pPr>
      <w:spacing w:line="312" w:lineRule="auto"/>
      <w:jc w:val="center"/>
    </w:pPr>
    <w:rPr>
      <w:rFonts w:ascii="Bookman Old Style" w:hAnsi="Bookman Old Style" w:cs="Arial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C0D8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character" w:customStyle="1" w:styleId="a7">
    <w:name w:val="Без интервала Знак"/>
    <w:link w:val="a6"/>
    <w:uiPriority w:val="1"/>
    <w:locked/>
    <w:rsid w:val="00CC0D82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Долорес Нургалиева</dc:creator>
  <cp:keywords/>
  <dc:description/>
  <cp:lastModifiedBy>Долорес Нургалиева</cp:lastModifiedBy>
  <cp:revision>7</cp:revision>
  <dcterms:created xsi:type="dcterms:W3CDTF">2021-09-22T23:53:00Z</dcterms:created>
  <dcterms:modified xsi:type="dcterms:W3CDTF">2021-09-23T02:44:00Z</dcterms:modified>
</cp:coreProperties>
</file>